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501" w:rsidRPr="00F45501" w:rsidRDefault="00F45501" w:rsidP="00F45501">
      <w:pPr>
        <w:shd w:val="clear" w:color="auto" w:fill="FEFEFE"/>
        <w:spacing w:line="240" w:lineRule="auto"/>
        <w:rPr>
          <w:rFonts w:ascii="Helvetica" w:eastAsia="Times New Roman" w:hAnsi="Helvetica" w:cs="Helvetica"/>
          <w:color w:val="444444"/>
          <w:sz w:val="21"/>
          <w:szCs w:val="21"/>
        </w:rPr>
      </w:pPr>
      <w:r w:rsidRPr="00F45501">
        <w:rPr>
          <w:rFonts w:ascii="Helvetica" w:eastAsia="Times New Roman" w:hAnsi="Helvetica" w:cs="Helvetica"/>
          <w:noProof/>
          <w:color w:val="79A2BD"/>
          <w:sz w:val="21"/>
          <w:szCs w:val="21"/>
        </w:rPr>
        <w:drawing>
          <wp:inline distT="0" distB="0" distL="0" distR="0">
            <wp:extent cx="1371600" cy="1219200"/>
            <wp:effectExtent l="0" t="0" r="0" b="0"/>
            <wp:docPr id="8" name="Picture 8" descr="Logo">
              <a:hlinkClick xmlns:a="http://schemas.openxmlformats.org/drawingml/2006/main" r:id="rId4" tooltip="&quot;View at BusinessWire.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View at BusinessWire.com&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219200"/>
                    </a:xfrm>
                    <a:prstGeom prst="rect">
                      <a:avLst/>
                    </a:prstGeom>
                    <a:noFill/>
                    <a:ln>
                      <a:noFill/>
                    </a:ln>
                  </pic:spPr>
                </pic:pic>
              </a:graphicData>
            </a:graphic>
          </wp:inline>
        </w:drawing>
      </w:r>
    </w:p>
    <w:p w:rsidR="00F45501" w:rsidRPr="00F45501" w:rsidRDefault="00F45501" w:rsidP="00F45501">
      <w:pPr>
        <w:shd w:val="clear" w:color="auto" w:fill="FFFFFF"/>
        <w:spacing w:after="0" w:line="510" w:lineRule="atLeast"/>
        <w:jc w:val="center"/>
        <w:outlineLvl w:val="0"/>
        <w:rPr>
          <w:rFonts w:ascii="Helvetica" w:eastAsia="Times New Roman" w:hAnsi="Helvetica" w:cs="Helvetica"/>
          <w:b/>
          <w:bCs/>
          <w:color w:val="444444"/>
          <w:spacing w:val="-2"/>
          <w:kern w:val="36"/>
          <w:sz w:val="36"/>
          <w:szCs w:val="36"/>
        </w:rPr>
      </w:pPr>
      <w:r w:rsidRPr="00F45501">
        <w:rPr>
          <w:rFonts w:ascii="MS Gothic" w:eastAsia="Times New Roman" w:hAnsi="MS Gothic" w:cs="MS Gothic"/>
          <w:b/>
          <w:bCs/>
          <w:color w:val="444444"/>
          <w:spacing w:val="-2"/>
          <w:kern w:val="36"/>
          <w:sz w:val="36"/>
          <w:szCs w:val="36"/>
        </w:rPr>
        <w:t>サイフ・ビン・ザイード内務相が</w:t>
      </w:r>
      <w:r w:rsidRPr="00F45501">
        <w:rPr>
          <w:rFonts w:ascii="Helvetica" w:eastAsia="Times New Roman" w:hAnsi="Helvetica" w:cs="Helvetica"/>
          <w:b/>
          <w:bCs/>
          <w:color w:val="444444"/>
          <w:spacing w:val="-2"/>
          <w:kern w:val="36"/>
          <w:sz w:val="36"/>
          <w:szCs w:val="36"/>
        </w:rPr>
        <w:t>ISALEX19</w:t>
      </w:r>
      <w:r w:rsidRPr="00F45501">
        <w:rPr>
          <w:rFonts w:ascii="MS Gothic" w:eastAsia="Times New Roman" w:hAnsi="MS Gothic" w:cs="MS Gothic"/>
          <w:b/>
          <w:bCs/>
          <w:color w:val="444444"/>
          <w:spacing w:val="-2"/>
          <w:kern w:val="36"/>
          <w:sz w:val="36"/>
          <w:szCs w:val="36"/>
        </w:rPr>
        <w:t>の最終段階に参加</w:t>
      </w:r>
    </w:p>
    <w:p w:rsidR="00F45501" w:rsidRPr="00F45501" w:rsidRDefault="00F45501" w:rsidP="00F45501">
      <w:pPr>
        <w:shd w:val="clear" w:color="auto" w:fill="FEFEFE"/>
        <w:spacing w:after="360" w:line="240" w:lineRule="auto"/>
        <w:rPr>
          <w:rFonts w:ascii="Helvetica" w:eastAsia="Times New Roman" w:hAnsi="Helvetica" w:cs="Helvetica"/>
          <w:color w:val="444444"/>
          <w:sz w:val="21"/>
          <w:szCs w:val="21"/>
        </w:rPr>
      </w:pPr>
      <w:proofErr w:type="spellStart"/>
      <w:r w:rsidRPr="00F45501">
        <w:rPr>
          <w:rFonts w:ascii="MS Gothic" w:eastAsia="MS Gothic" w:hAnsi="MS Gothic" w:cs="MS Gothic" w:hint="eastAsia"/>
          <w:color w:val="444444"/>
          <w:sz w:val="21"/>
          <w:szCs w:val="21"/>
        </w:rPr>
        <w:t>アラブ首長国連邦アブダビ</w:t>
      </w:r>
      <w:proofErr w:type="spellEnd"/>
      <w:r w:rsidRPr="00F45501">
        <w:rPr>
          <w:rFonts w:ascii="Helvetica" w:eastAsia="Times New Roman" w:hAnsi="Helvetica" w:cs="Helvetica"/>
          <w:color w:val="444444"/>
          <w:sz w:val="21"/>
          <w:szCs w:val="21"/>
        </w:rPr>
        <w:t>--(</w:t>
      </w:r>
      <w:hyperlink r:id="rId6" w:history="1">
        <w:r w:rsidRPr="00F45501">
          <w:rPr>
            <w:rFonts w:ascii="Helvetica" w:eastAsia="Times New Roman" w:hAnsi="Helvetica" w:cs="Helvetica"/>
            <w:color w:val="79A2BD"/>
            <w:sz w:val="21"/>
            <w:szCs w:val="21"/>
            <w:u w:val="single"/>
          </w:rPr>
          <w:t>BUSINESS WIRE</w:t>
        </w:r>
      </w:hyperlink>
      <w:proofErr w:type="gramStart"/>
      <w:r w:rsidRPr="00F45501">
        <w:rPr>
          <w:rFonts w:ascii="Helvetica" w:eastAsia="Times New Roman" w:hAnsi="Helvetica" w:cs="Helvetica"/>
          <w:color w:val="444444"/>
          <w:sz w:val="21"/>
          <w:szCs w:val="21"/>
        </w:rPr>
        <w:t>)--</w:t>
      </w:r>
      <w:proofErr w:type="gramEnd"/>
      <w:r w:rsidRPr="00F45501">
        <w:rPr>
          <w:rFonts w:ascii="Helvetica" w:eastAsia="Times New Roman" w:hAnsi="Helvetica" w:cs="Helvetica"/>
          <w:color w:val="444444"/>
          <w:sz w:val="21"/>
          <w:szCs w:val="21"/>
        </w:rPr>
        <w:t xml:space="preserve"> </w:t>
      </w:r>
      <w:r w:rsidRPr="00F45501">
        <w:rPr>
          <w:rFonts w:ascii="MS Gothic" w:eastAsia="MS Gothic" w:hAnsi="MS Gothic" w:cs="MS Gothic" w:hint="eastAsia"/>
          <w:color w:val="444444"/>
          <w:sz w:val="21"/>
          <w:szCs w:val="21"/>
        </w:rPr>
        <w:t>（</w:t>
      </w:r>
      <w:proofErr w:type="spellStart"/>
      <w:r w:rsidRPr="00F45501">
        <w:rPr>
          <w:rFonts w:ascii="MS Gothic" w:eastAsia="MS Gothic" w:hAnsi="MS Gothic" w:cs="MS Gothic" w:hint="eastAsia"/>
          <w:color w:val="444444"/>
          <w:sz w:val="21"/>
          <w:szCs w:val="21"/>
        </w:rPr>
        <w:t>ビジネスワイヤ</w:t>
      </w:r>
      <w:proofErr w:type="spellEnd"/>
      <w:r w:rsidRPr="00F45501">
        <w:rPr>
          <w:rFonts w:ascii="MS Gothic" w:eastAsia="MS Gothic" w:hAnsi="MS Gothic" w:cs="MS Gothic" w:hint="eastAsia"/>
          <w:color w:val="444444"/>
          <w:sz w:val="21"/>
          <w:szCs w:val="21"/>
        </w:rPr>
        <w:t>）</w:t>
      </w:r>
      <w:r w:rsidRPr="00F45501">
        <w:rPr>
          <w:rFonts w:ascii="Helvetica" w:eastAsia="Times New Roman" w:hAnsi="Helvetica" w:cs="Helvetica"/>
          <w:color w:val="444444"/>
          <w:sz w:val="21"/>
          <w:szCs w:val="21"/>
        </w:rPr>
        <w:t xml:space="preserve"> -- </w:t>
      </w:r>
      <w:r w:rsidRPr="00F45501">
        <w:rPr>
          <w:rFonts w:ascii="MS Gothic" w:eastAsia="MS Gothic" w:hAnsi="MS Gothic" w:cs="MS Gothic" w:hint="eastAsia"/>
          <w:color w:val="444444"/>
          <w:sz w:val="21"/>
          <w:szCs w:val="21"/>
        </w:rPr>
        <w:t>アラブ首長国連邦（</w:t>
      </w:r>
      <w:r w:rsidRPr="00F45501">
        <w:rPr>
          <w:rFonts w:ascii="Helvetica" w:eastAsia="Times New Roman" w:hAnsi="Helvetica" w:cs="Helvetica"/>
          <w:color w:val="444444"/>
          <w:sz w:val="21"/>
          <w:szCs w:val="21"/>
        </w:rPr>
        <w:t>UAE</w:t>
      </w:r>
      <w:r w:rsidRPr="00F45501">
        <w:rPr>
          <w:rFonts w:ascii="MS Gothic" w:eastAsia="MS Gothic" w:hAnsi="MS Gothic" w:cs="MS Gothic" w:hint="eastAsia"/>
          <w:color w:val="444444"/>
          <w:sz w:val="21"/>
          <w:szCs w:val="21"/>
        </w:rPr>
        <w:t>）副首相兼内務相のシェイク・サイフ・ビン・ザイード・アル・ナヒヤーン中将殿下が、同国内務省（</w:t>
      </w:r>
      <w:r w:rsidRPr="00F45501">
        <w:rPr>
          <w:rFonts w:ascii="Helvetica" w:eastAsia="Times New Roman" w:hAnsi="Helvetica" w:cs="Helvetica"/>
          <w:color w:val="444444"/>
          <w:sz w:val="21"/>
          <w:szCs w:val="21"/>
        </w:rPr>
        <w:t>MoI</w:t>
      </w:r>
      <w:r w:rsidRPr="00F45501">
        <w:rPr>
          <w:rFonts w:ascii="MS Gothic" w:eastAsia="MS Gothic" w:hAnsi="MS Gothic" w:cs="MS Gothic" w:hint="eastAsia"/>
          <w:color w:val="444444"/>
          <w:sz w:val="21"/>
          <w:szCs w:val="21"/>
        </w:rPr>
        <w:t>）主催の国際安全保障同盟初回共同演習（</w:t>
      </w:r>
      <w:r w:rsidRPr="00F45501">
        <w:rPr>
          <w:rFonts w:ascii="Helvetica" w:eastAsia="Times New Roman" w:hAnsi="Helvetica" w:cs="Helvetica"/>
          <w:color w:val="444444"/>
          <w:sz w:val="21"/>
          <w:szCs w:val="21"/>
        </w:rPr>
        <w:t>ISALEX19</w:t>
      </w:r>
      <w:r w:rsidRPr="00F45501">
        <w:rPr>
          <w:rFonts w:ascii="MS Gothic" w:eastAsia="MS Gothic" w:hAnsi="MS Gothic" w:cs="MS Gothic" w:hint="eastAsia"/>
          <w:color w:val="444444"/>
          <w:sz w:val="21"/>
          <w:szCs w:val="21"/>
        </w:rPr>
        <w:t>）の最終段階に参加しました。この演習には、国際安全保障同盟（</w:t>
      </w:r>
      <w:r w:rsidRPr="00F45501">
        <w:rPr>
          <w:rFonts w:ascii="Helvetica" w:eastAsia="Times New Roman" w:hAnsi="Helvetica" w:cs="Helvetica"/>
          <w:color w:val="444444"/>
          <w:sz w:val="21"/>
          <w:szCs w:val="21"/>
        </w:rPr>
        <w:t>ISA</w:t>
      </w:r>
      <w:r w:rsidRPr="00F45501">
        <w:rPr>
          <w:rFonts w:ascii="MS Gothic" w:eastAsia="MS Gothic" w:hAnsi="MS Gothic" w:cs="MS Gothic" w:hint="eastAsia"/>
          <w:color w:val="444444"/>
          <w:sz w:val="21"/>
          <w:szCs w:val="21"/>
        </w:rPr>
        <w:t>）加盟国の法執行機関の代表者</w:t>
      </w:r>
      <w:r w:rsidRPr="00F45501">
        <w:rPr>
          <w:rFonts w:ascii="Helvetica" w:eastAsia="Times New Roman" w:hAnsi="Helvetica" w:cs="Helvetica"/>
          <w:color w:val="444444"/>
          <w:sz w:val="21"/>
          <w:szCs w:val="21"/>
        </w:rPr>
        <w:t>50</w:t>
      </w:r>
      <w:r w:rsidRPr="00F45501">
        <w:rPr>
          <w:rFonts w:ascii="MS Gothic" w:eastAsia="MS Gothic" w:hAnsi="MS Gothic" w:cs="MS Gothic" w:hint="eastAsia"/>
          <w:color w:val="444444"/>
          <w:sz w:val="21"/>
          <w:szCs w:val="21"/>
        </w:rPr>
        <w:t>人が参加しています</w:t>
      </w:r>
      <w:r w:rsidRPr="00F45501">
        <w:rPr>
          <w:rFonts w:ascii="MS Gothic" w:eastAsia="Times New Roman" w:hAnsi="MS Gothic" w:cs="MS Gothic"/>
          <w:color w:val="444444"/>
          <w:sz w:val="21"/>
          <w:szCs w:val="21"/>
        </w:rPr>
        <w:t>。</w:t>
      </w:r>
    </w:p>
    <w:p w:rsidR="00F45501" w:rsidRPr="00F45501" w:rsidRDefault="00F45501" w:rsidP="00F45501">
      <w:pPr>
        <w:shd w:val="clear" w:color="auto" w:fill="FEFEFE"/>
        <w:spacing w:after="360" w:line="240" w:lineRule="auto"/>
        <w:rPr>
          <w:rFonts w:ascii="Helvetica" w:eastAsia="Times New Roman" w:hAnsi="Helvetica" w:cs="Helvetica"/>
          <w:color w:val="444444"/>
          <w:sz w:val="21"/>
          <w:szCs w:val="21"/>
        </w:rPr>
      </w:pPr>
      <w:r w:rsidRPr="00F45501">
        <w:rPr>
          <w:rFonts w:ascii="MS Gothic" w:eastAsia="MS Gothic" w:hAnsi="MS Gothic" w:cs="MS Gothic" w:hint="eastAsia"/>
          <w:color w:val="444444"/>
          <w:sz w:val="21"/>
          <w:szCs w:val="21"/>
        </w:rPr>
        <w:t>シェイク・サイフ中将殿下は、演習に参加している戦術チームの代表から演習について説明を受け、その成果ならびに架空の国で安全保障上の深刻な脅威が生じたというシナリオに基づいて実施された演習中に専門家により設定された方策に関する分析結果を受け取りました。加盟国から</w:t>
      </w:r>
      <w:r w:rsidRPr="00F45501">
        <w:rPr>
          <w:rFonts w:ascii="Helvetica" w:eastAsia="Times New Roman" w:hAnsi="Helvetica" w:cs="Helvetica"/>
          <w:color w:val="444444"/>
          <w:sz w:val="21"/>
          <w:szCs w:val="21"/>
        </w:rPr>
        <w:t>50</w:t>
      </w:r>
      <w:r w:rsidRPr="00F45501">
        <w:rPr>
          <w:rFonts w:ascii="MS Gothic" w:eastAsia="MS Gothic" w:hAnsi="MS Gothic" w:cs="MS Gothic" w:hint="eastAsia"/>
          <w:color w:val="444444"/>
          <w:sz w:val="21"/>
          <w:szCs w:val="21"/>
        </w:rPr>
        <w:t>名の多数の安全保障専門家が参加していたにもかかわらず、参加チームは共同作業において高い専門性とチームワークを示しました</w:t>
      </w:r>
      <w:r w:rsidRPr="00F45501">
        <w:rPr>
          <w:rFonts w:ascii="MS Gothic" w:eastAsia="Times New Roman" w:hAnsi="MS Gothic" w:cs="MS Gothic"/>
          <w:color w:val="444444"/>
          <w:sz w:val="21"/>
          <w:szCs w:val="21"/>
        </w:rPr>
        <w:t>。</w:t>
      </w:r>
    </w:p>
    <w:p w:rsidR="00F45501" w:rsidRPr="00F45501" w:rsidRDefault="00F45501" w:rsidP="00F45501">
      <w:pPr>
        <w:shd w:val="clear" w:color="auto" w:fill="FEFEFE"/>
        <w:spacing w:after="360" w:line="240" w:lineRule="auto"/>
        <w:rPr>
          <w:rFonts w:ascii="Helvetica" w:eastAsia="Times New Roman" w:hAnsi="Helvetica" w:cs="Helvetica"/>
          <w:color w:val="444444"/>
          <w:sz w:val="21"/>
          <w:szCs w:val="21"/>
        </w:rPr>
      </w:pPr>
      <w:r w:rsidRPr="00F45501">
        <w:rPr>
          <w:rFonts w:ascii="MS Gothic" w:eastAsia="MS Gothic" w:hAnsi="MS Gothic" w:cs="MS Gothic" w:hint="eastAsia"/>
          <w:color w:val="444444"/>
          <w:sz w:val="21"/>
          <w:szCs w:val="21"/>
        </w:rPr>
        <w:t>副首相兼内務相は、演習中の一部の活動を視察し、専門家や戦術チームが架空の安全保障上の脅威に立ち向かうための情報を収集し、分析する様子を見守りました。演習中、参加チームは仮想シナリオに対応するための最良慣行事例を交換しました</w:t>
      </w:r>
      <w:r w:rsidRPr="00F45501">
        <w:rPr>
          <w:rFonts w:ascii="MS Gothic" w:eastAsia="Times New Roman" w:hAnsi="MS Gothic" w:cs="MS Gothic"/>
          <w:color w:val="444444"/>
          <w:sz w:val="21"/>
          <w:szCs w:val="21"/>
        </w:rPr>
        <w:t>。</w:t>
      </w:r>
    </w:p>
    <w:p w:rsidR="00F45501" w:rsidRPr="00F45501" w:rsidRDefault="00F45501" w:rsidP="00F45501">
      <w:pPr>
        <w:shd w:val="clear" w:color="auto" w:fill="FEFEFE"/>
        <w:spacing w:after="360" w:line="240" w:lineRule="auto"/>
        <w:rPr>
          <w:rFonts w:ascii="Helvetica" w:eastAsia="Times New Roman" w:hAnsi="Helvetica" w:cs="Helvetica"/>
          <w:color w:val="444444"/>
          <w:sz w:val="21"/>
          <w:szCs w:val="21"/>
        </w:rPr>
      </w:pPr>
      <w:r w:rsidRPr="00F45501">
        <w:rPr>
          <w:rFonts w:ascii="MS Gothic" w:eastAsia="MS Gothic" w:hAnsi="MS Gothic" w:cs="MS Gothic" w:hint="eastAsia"/>
          <w:color w:val="444444"/>
          <w:sz w:val="21"/>
          <w:szCs w:val="21"/>
        </w:rPr>
        <w:t>このイベントには、内務省首席補佐官のサイフ・アブドゥル・アル・シャファー中将、ドバイ警察・公安部副長官のダヒ・カルファン・タミム中将閣下、内務省監察官のアーメド・ナセル・アル・ライシ少将、資源および支援サービス次官補のサレム・アリ・ムバラク・アル・シャムシ少将、内務省保安局長のアブドゥル・アジズ・マクトゥーム・アル・シャリーフィ少将のほか、内務省およびアラブ首長国連邦軍の長官および高官、参加国代表団の団長および団員、外交団などが出席しました</w:t>
      </w:r>
      <w:r w:rsidRPr="00F45501">
        <w:rPr>
          <w:rFonts w:ascii="MS Gothic" w:eastAsia="Times New Roman" w:hAnsi="MS Gothic" w:cs="MS Gothic"/>
          <w:color w:val="444444"/>
          <w:sz w:val="21"/>
          <w:szCs w:val="21"/>
        </w:rPr>
        <w:t>。</w:t>
      </w:r>
    </w:p>
    <w:p w:rsidR="00F45501" w:rsidRPr="00F45501" w:rsidRDefault="00F45501" w:rsidP="00F45501">
      <w:pPr>
        <w:shd w:val="clear" w:color="auto" w:fill="FEFEFE"/>
        <w:spacing w:after="360" w:line="240" w:lineRule="auto"/>
        <w:rPr>
          <w:rFonts w:ascii="Helvetica" w:eastAsia="Times New Roman" w:hAnsi="Helvetica" w:cs="Helvetica"/>
          <w:color w:val="444444"/>
          <w:sz w:val="21"/>
          <w:szCs w:val="21"/>
        </w:rPr>
      </w:pPr>
      <w:r w:rsidRPr="00F45501">
        <w:rPr>
          <w:rFonts w:ascii="MS Gothic" w:eastAsia="MS Gothic" w:hAnsi="MS Gothic" w:cs="MS Gothic" w:hint="eastAsia"/>
          <w:color w:val="444444"/>
          <w:sz w:val="21"/>
          <w:szCs w:val="21"/>
        </w:rPr>
        <w:t>仮想シナリオに沿って、参加者には架空の国における安全保障上の脅威への対応が求められました。参加者は、一連の手順、プロセスおよび全チーム間での情報の共有を実践し、安全保障上のイベントへの対処において見事な機敏さと専門性を示しました</w:t>
      </w:r>
      <w:r w:rsidRPr="00F45501">
        <w:rPr>
          <w:rFonts w:ascii="MS Gothic" w:eastAsia="Times New Roman" w:hAnsi="MS Gothic" w:cs="MS Gothic"/>
          <w:color w:val="444444"/>
          <w:sz w:val="21"/>
          <w:szCs w:val="21"/>
        </w:rPr>
        <w:t>。</w:t>
      </w:r>
    </w:p>
    <w:p w:rsidR="00F45501" w:rsidRPr="00F45501" w:rsidRDefault="00F45501" w:rsidP="00F45501">
      <w:pPr>
        <w:shd w:val="clear" w:color="auto" w:fill="FEFEFE"/>
        <w:spacing w:after="360" w:line="240" w:lineRule="auto"/>
        <w:rPr>
          <w:rFonts w:ascii="Helvetica" w:eastAsia="Times New Roman" w:hAnsi="Helvetica" w:cs="Helvetica"/>
          <w:color w:val="444444"/>
          <w:sz w:val="21"/>
          <w:szCs w:val="21"/>
        </w:rPr>
      </w:pPr>
      <w:r w:rsidRPr="00F45501">
        <w:rPr>
          <w:rFonts w:ascii="MS Gothic" w:eastAsia="MS Gothic" w:hAnsi="MS Gothic" w:cs="MS Gothic" w:hint="eastAsia"/>
          <w:color w:val="444444"/>
          <w:sz w:val="21"/>
          <w:szCs w:val="21"/>
        </w:rPr>
        <w:t>今回の演習は、国際犯罪に対峙するための共同行為と世界的な協調の重要性を明確に示しており、</w:t>
      </w:r>
      <w:r w:rsidRPr="00F45501">
        <w:rPr>
          <w:rFonts w:ascii="Helvetica" w:eastAsia="Times New Roman" w:hAnsi="Helvetica" w:cs="Helvetica"/>
          <w:color w:val="444444"/>
          <w:sz w:val="21"/>
          <w:szCs w:val="21"/>
        </w:rPr>
        <w:t>ISA</w:t>
      </w:r>
      <w:r w:rsidRPr="00F45501">
        <w:rPr>
          <w:rFonts w:ascii="MS Gothic" w:eastAsia="MS Gothic" w:hAnsi="MS Gothic" w:cs="MS Gothic" w:hint="eastAsia"/>
          <w:color w:val="444444"/>
          <w:sz w:val="21"/>
          <w:szCs w:val="21"/>
        </w:rPr>
        <w:t>加盟国は、安全保障・警備の最良慣行を策定し、導入するための最も重要な教訓について分析することができます</w:t>
      </w:r>
      <w:r w:rsidRPr="00F45501">
        <w:rPr>
          <w:rFonts w:ascii="MS Gothic" w:eastAsia="Times New Roman" w:hAnsi="MS Gothic" w:cs="MS Gothic"/>
          <w:color w:val="444444"/>
          <w:sz w:val="21"/>
          <w:szCs w:val="21"/>
        </w:rPr>
        <w:t>。</w:t>
      </w:r>
    </w:p>
    <w:p w:rsidR="00F45501" w:rsidRPr="00F45501" w:rsidRDefault="00F45501" w:rsidP="00F45501">
      <w:pPr>
        <w:shd w:val="clear" w:color="auto" w:fill="FEFEFE"/>
        <w:spacing w:after="360" w:line="240" w:lineRule="auto"/>
        <w:rPr>
          <w:rFonts w:ascii="Helvetica" w:eastAsia="Times New Roman" w:hAnsi="Helvetica" w:cs="Helvetica"/>
          <w:color w:val="444444"/>
          <w:sz w:val="21"/>
          <w:szCs w:val="21"/>
        </w:rPr>
      </w:pPr>
      <w:r w:rsidRPr="00F45501">
        <w:rPr>
          <w:rFonts w:ascii="Helvetica" w:eastAsia="Times New Roman" w:hAnsi="Helvetica" w:cs="Helvetica"/>
          <w:b/>
          <w:bCs/>
          <w:color w:val="444444"/>
          <w:sz w:val="21"/>
          <w:szCs w:val="21"/>
        </w:rPr>
        <w:t>*</w:t>
      </w:r>
      <w:proofErr w:type="spellStart"/>
      <w:r w:rsidRPr="00F45501">
        <w:rPr>
          <w:rFonts w:ascii="MS Gothic" w:eastAsia="MS Gothic" w:hAnsi="MS Gothic" w:cs="MS Gothic" w:hint="eastAsia"/>
          <w:b/>
          <w:bCs/>
          <w:color w:val="444444"/>
          <w:sz w:val="21"/>
          <w:szCs w:val="21"/>
        </w:rPr>
        <w:t>配信元：</w:t>
      </w:r>
      <w:hyperlink r:id="rId7" w:history="1">
        <w:r w:rsidRPr="00F45501">
          <w:rPr>
            <w:rFonts w:ascii="Helvetica" w:eastAsia="Times New Roman" w:hAnsi="Helvetica" w:cs="Helvetica"/>
            <w:b/>
            <w:bCs/>
            <w:color w:val="79A2BD"/>
            <w:sz w:val="21"/>
            <w:szCs w:val="21"/>
            <w:u w:val="single"/>
          </w:rPr>
          <w:t>AETOSWire</w:t>
        </w:r>
        <w:proofErr w:type="spellEnd"/>
      </w:hyperlink>
    </w:p>
    <w:p w:rsidR="00F45501" w:rsidRPr="00F45501" w:rsidRDefault="00F45501" w:rsidP="00F45501">
      <w:pPr>
        <w:shd w:val="clear" w:color="auto" w:fill="FEFEFE"/>
        <w:spacing w:after="360" w:line="240" w:lineRule="auto"/>
        <w:rPr>
          <w:rFonts w:ascii="Helvetica" w:eastAsia="Times New Roman" w:hAnsi="Helvetica" w:cs="Helvetica"/>
          <w:color w:val="444444"/>
          <w:sz w:val="21"/>
          <w:szCs w:val="21"/>
        </w:rPr>
      </w:pPr>
      <w:r w:rsidRPr="00F45501">
        <w:rPr>
          <w:rFonts w:ascii="MS Gothic" w:eastAsia="MS Gothic" w:hAnsi="MS Gothic" w:cs="MS Gothic" w:hint="eastAsia"/>
          <w:color w:val="444444"/>
          <w:sz w:val="21"/>
          <w:szCs w:val="21"/>
        </w:rPr>
        <w:lastRenderedPageBreak/>
        <w:t>本記者発表文の公式バージョンはオリジナル言語版です。翻訳言語版は、読者の便宜を図る目的で提供されたものであり、法的効力を持ちません。翻訳言語版を資料としてご利用になる際には、法的効力を有する唯一のバージョンであるオリジナル言語版と照らし合わせて頂くようお願い致します</w:t>
      </w:r>
      <w:r w:rsidRPr="00F45501">
        <w:rPr>
          <w:rFonts w:ascii="MS Gothic" w:eastAsia="Times New Roman" w:hAnsi="MS Gothic" w:cs="MS Gothic"/>
          <w:color w:val="444444"/>
          <w:sz w:val="21"/>
          <w:szCs w:val="21"/>
        </w:rPr>
        <w:t>。</w:t>
      </w:r>
    </w:p>
    <w:p w:rsidR="00F45501" w:rsidRPr="00F45501" w:rsidRDefault="00F45501" w:rsidP="00F45501">
      <w:pPr>
        <w:shd w:val="clear" w:color="auto" w:fill="FEFEFE"/>
        <w:spacing w:after="0" w:line="280" w:lineRule="atLeast"/>
        <w:outlineLvl w:val="1"/>
        <w:rPr>
          <w:rFonts w:ascii="Helvetica" w:eastAsia="Times New Roman" w:hAnsi="Helvetica" w:cs="Helvetica"/>
          <w:color w:val="9ECC38"/>
          <w:sz w:val="27"/>
          <w:szCs w:val="27"/>
        </w:rPr>
      </w:pPr>
      <w:r w:rsidRPr="00F45501">
        <w:rPr>
          <w:rFonts w:ascii="Helvetica" w:eastAsia="Times New Roman" w:hAnsi="Helvetica" w:cs="Helvetica"/>
          <w:color w:val="9ECC38"/>
          <w:sz w:val="27"/>
          <w:szCs w:val="27"/>
        </w:rPr>
        <w:t>Contacts</w:t>
      </w:r>
    </w:p>
    <w:p w:rsidR="00F45501" w:rsidRPr="00F45501" w:rsidRDefault="00F45501" w:rsidP="00F45501">
      <w:pPr>
        <w:shd w:val="clear" w:color="auto" w:fill="FEFEFE"/>
        <w:spacing w:after="360" w:line="240" w:lineRule="auto"/>
        <w:rPr>
          <w:rFonts w:ascii="Helvetica" w:eastAsia="Times New Roman" w:hAnsi="Helvetica" w:cs="Helvetica"/>
          <w:color w:val="444444"/>
          <w:sz w:val="21"/>
          <w:szCs w:val="21"/>
        </w:rPr>
      </w:pPr>
      <w:r w:rsidRPr="00F45501">
        <w:rPr>
          <w:rFonts w:ascii="Helvetica" w:eastAsia="Times New Roman" w:hAnsi="Helvetica" w:cs="Helvetica"/>
          <w:b/>
          <w:bCs/>
          <w:color w:val="444444"/>
          <w:sz w:val="21"/>
          <w:szCs w:val="21"/>
        </w:rPr>
        <w:t>The International Security Alliance </w:t>
      </w:r>
      <w:r w:rsidRPr="00F45501">
        <w:rPr>
          <w:rFonts w:ascii="Helvetica" w:eastAsia="Times New Roman" w:hAnsi="Helvetica" w:cs="Helvetica"/>
          <w:color w:val="444444"/>
          <w:sz w:val="21"/>
          <w:szCs w:val="21"/>
        </w:rPr>
        <w:br/>
      </w:r>
      <w:proofErr w:type="spellStart"/>
      <w:r w:rsidRPr="00F45501">
        <w:rPr>
          <w:rFonts w:ascii="Helvetica" w:eastAsia="Times New Roman" w:hAnsi="Helvetica" w:cs="Helvetica"/>
          <w:b/>
          <w:bCs/>
          <w:color w:val="444444"/>
          <w:sz w:val="21"/>
          <w:szCs w:val="21"/>
        </w:rPr>
        <w:t>Raed</w:t>
      </w:r>
      <w:proofErr w:type="spellEnd"/>
      <w:r w:rsidRPr="00F45501">
        <w:rPr>
          <w:rFonts w:ascii="Helvetica" w:eastAsia="Times New Roman" w:hAnsi="Helvetica" w:cs="Helvetica"/>
          <w:b/>
          <w:bCs/>
          <w:color w:val="444444"/>
          <w:sz w:val="21"/>
          <w:szCs w:val="21"/>
        </w:rPr>
        <w:t xml:space="preserve"> Al </w:t>
      </w:r>
      <w:proofErr w:type="spellStart"/>
      <w:r w:rsidRPr="00F45501">
        <w:rPr>
          <w:rFonts w:ascii="Helvetica" w:eastAsia="Times New Roman" w:hAnsi="Helvetica" w:cs="Helvetica"/>
          <w:b/>
          <w:bCs/>
          <w:color w:val="444444"/>
          <w:sz w:val="21"/>
          <w:szCs w:val="21"/>
        </w:rPr>
        <w:t>Ajlouni</w:t>
      </w:r>
      <w:proofErr w:type="spellEnd"/>
      <w:r w:rsidRPr="00F45501">
        <w:rPr>
          <w:rFonts w:ascii="Helvetica" w:eastAsia="Times New Roman" w:hAnsi="Helvetica" w:cs="Helvetica"/>
          <w:b/>
          <w:bCs/>
          <w:color w:val="444444"/>
          <w:sz w:val="21"/>
          <w:szCs w:val="21"/>
        </w:rPr>
        <w:t>, </w:t>
      </w:r>
      <w:r w:rsidRPr="00F45501">
        <w:rPr>
          <w:rFonts w:ascii="Helvetica" w:eastAsia="Times New Roman" w:hAnsi="Helvetica" w:cs="Helvetica"/>
          <w:color w:val="444444"/>
          <w:sz w:val="21"/>
          <w:szCs w:val="21"/>
        </w:rPr>
        <w:t>+971504702790 </w:t>
      </w:r>
      <w:r w:rsidRPr="00F45501">
        <w:rPr>
          <w:rFonts w:ascii="Helvetica" w:eastAsia="Times New Roman" w:hAnsi="Helvetica" w:cs="Helvetica"/>
          <w:color w:val="444444"/>
          <w:sz w:val="21"/>
          <w:szCs w:val="21"/>
        </w:rPr>
        <w:br/>
        <w:t>Or </w:t>
      </w:r>
      <w:r w:rsidRPr="00F45501">
        <w:rPr>
          <w:rFonts w:ascii="Helvetica" w:eastAsia="Times New Roman" w:hAnsi="Helvetica" w:cs="Helvetica"/>
          <w:color w:val="444444"/>
          <w:sz w:val="21"/>
          <w:szCs w:val="21"/>
        </w:rPr>
        <w:br/>
      </w:r>
      <w:r w:rsidRPr="00F45501">
        <w:rPr>
          <w:rFonts w:ascii="Helvetica" w:eastAsia="Times New Roman" w:hAnsi="Helvetica" w:cs="Helvetica"/>
          <w:b/>
          <w:bCs/>
          <w:color w:val="444444"/>
          <w:sz w:val="21"/>
          <w:szCs w:val="21"/>
        </w:rPr>
        <w:t xml:space="preserve">Amanda </w:t>
      </w:r>
      <w:proofErr w:type="spellStart"/>
      <w:r w:rsidRPr="00F45501">
        <w:rPr>
          <w:rFonts w:ascii="Helvetica" w:eastAsia="Times New Roman" w:hAnsi="Helvetica" w:cs="Helvetica"/>
          <w:b/>
          <w:bCs/>
          <w:color w:val="444444"/>
          <w:sz w:val="21"/>
          <w:szCs w:val="21"/>
        </w:rPr>
        <w:t>Ayass</w:t>
      </w:r>
      <w:proofErr w:type="spellEnd"/>
      <w:r w:rsidRPr="00F45501">
        <w:rPr>
          <w:rFonts w:ascii="Helvetica" w:eastAsia="Times New Roman" w:hAnsi="Helvetica" w:cs="Helvetica"/>
          <w:color w:val="444444"/>
          <w:sz w:val="21"/>
          <w:szCs w:val="21"/>
        </w:rPr>
        <w:t>, +971567225338 </w:t>
      </w:r>
      <w:r w:rsidRPr="00F45501">
        <w:rPr>
          <w:rFonts w:ascii="Helvetica" w:eastAsia="Times New Roman" w:hAnsi="Helvetica" w:cs="Helvetica"/>
          <w:color w:val="444444"/>
          <w:sz w:val="21"/>
          <w:szCs w:val="21"/>
        </w:rPr>
        <w:br/>
      </w:r>
      <w:hyperlink r:id="rId8" w:history="1">
        <w:r w:rsidRPr="00F45501">
          <w:rPr>
            <w:rFonts w:ascii="Helvetica" w:eastAsia="Times New Roman" w:hAnsi="Helvetica" w:cs="Helvetica"/>
            <w:color w:val="79A2BD"/>
            <w:sz w:val="21"/>
            <w:szCs w:val="21"/>
            <w:u w:val="single"/>
          </w:rPr>
          <w:t>amanda@securitymedia.ae </w:t>
        </w:r>
      </w:hyperlink>
      <w:r w:rsidRPr="00F45501">
        <w:rPr>
          <w:rFonts w:ascii="Helvetica" w:eastAsia="Times New Roman" w:hAnsi="Helvetica" w:cs="Helvetica"/>
          <w:color w:val="444444"/>
          <w:sz w:val="21"/>
          <w:szCs w:val="21"/>
        </w:rPr>
        <w:br/>
        <w:t>Follow us on: </w:t>
      </w:r>
      <w:hyperlink r:id="rId9" w:history="1">
        <w:r w:rsidRPr="00F45501">
          <w:rPr>
            <w:rFonts w:ascii="Helvetica" w:eastAsia="Times New Roman" w:hAnsi="Helvetica" w:cs="Helvetica"/>
            <w:color w:val="79A2BD"/>
            <w:sz w:val="21"/>
            <w:szCs w:val="21"/>
            <w:u w:val="single"/>
          </w:rPr>
          <w:t>Twitter</w:t>
        </w:r>
      </w:hyperlink>
      <w:r w:rsidRPr="00F45501">
        <w:rPr>
          <w:rFonts w:ascii="Helvetica" w:eastAsia="Times New Roman" w:hAnsi="Helvetica" w:cs="Helvetica"/>
          <w:color w:val="444444"/>
          <w:sz w:val="21"/>
          <w:szCs w:val="21"/>
        </w:rPr>
        <w:t> | </w:t>
      </w:r>
      <w:hyperlink r:id="rId10" w:history="1">
        <w:r w:rsidRPr="00F45501">
          <w:rPr>
            <w:rFonts w:ascii="Helvetica" w:eastAsia="Times New Roman" w:hAnsi="Helvetica" w:cs="Helvetica"/>
            <w:color w:val="79A2BD"/>
            <w:sz w:val="21"/>
            <w:szCs w:val="21"/>
            <w:u w:val="single"/>
          </w:rPr>
          <w:t>Facebook</w:t>
        </w:r>
      </w:hyperlink>
      <w:r w:rsidRPr="00F45501">
        <w:rPr>
          <w:rFonts w:ascii="Helvetica" w:eastAsia="Times New Roman" w:hAnsi="Helvetica" w:cs="Helvetica"/>
          <w:color w:val="444444"/>
          <w:sz w:val="21"/>
          <w:szCs w:val="21"/>
        </w:rPr>
        <w:t> | </w:t>
      </w:r>
      <w:hyperlink r:id="rId11" w:history="1">
        <w:r w:rsidRPr="00F45501">
          <w:rPr>
            <w:rFonts w:ascii="Helvetica" w:eastAsia="Times New Roman" w:hAnsi="Helvetica" w:cs="Helvetica"/>
            <w:color w:val="79A2BD"/>
            <w:sz w:val="21"/>
            <w:szCs w:val="21"/>
            <w:u w:val="single"/>
          </w:rPr>
          <w:t>YouTube</w:t>
        </w:r>
      </w:hyperlink>
      <w:r w:rsidRPr="00F45501">
        <w:rPr>
          <w:rFonts w:ascii="Helvetica" w:eastAsia="Times New Roman" w:hAnsi="Helvetica" w:cs="Helvetica"/>
          <w:color w:val="444444"/>
          <w:sz w:val="21"/>
          <w:szCs w:val="21"/>
        </w:rPr>
        <w:t> | </w:t>
      </w:r>
      <w:hyperlink r:id="rId12" w:history="1">
        <w:r w:rsidRPr="00F45501">
          <w:rPr>
            <w:rFonts w:ascii="Helvetica" w:eastAsia="Times New Roman" w:hAnsi="Helvetica" w:cs="Helvetica"/>
            <w:color w:val="79A2BD"/>
            <w:sz w:val="21"/>
            <w:szCs w:val="21"/>
            <w:u w:val="single"/>
          </w:rPr>
          <w:t>Instagram</w:t>
        </w:r>
      </w:hyperlink>
    </w:p>
    <w:p w:rsidR="00F45501" w:rsidRPr="00F45501" w:rsidRDefault="00F45501" w:rsidP="00F45501">
      <w:pPr>
        <w:shd w:val="clear" w:color="auto" w:fill="FEFEFE"/>
        <w:spacing w:after="0" w:line="240" w:lineRule="auto"/>
        <w:rPr>
          <w:rFonts w:ascii="Helvetica" w:eastAsia="Times New Roman" w:hAnsi="Helvetica" w:cs="Helvetica"/>
          <w:color w:val="444444"/>
          <w:sz w:val="21"/>
          <w:szCs w:val="21"/>
        </w:rPr>
      </w:pPr>
    </w:p>
    <w:p w:rsidR="00F45501" w:rsidRPr="00F45501" w:rsidRDefault="00F45501" w:rsidP="00F45501">
      <w:pPr>
        <w:shd w:val="clear" w:color="auto" w:fill="FEFEFE"/>
        <w:spacing w:after="360" w:line="240" w:lineRule="auto"/>
        <w:rPr>
          <w:rFonts w:ascii="Helvetica" w:eastAsia="Times New Roman" w:hAnsi="Helvetica" w:cs="Helvetica"/>
          <w:color w:val="444444"/>
          <w:sz w:val="21"/>
          <w:szCs w:val="21"/>
        </w:rPr>
      </w:pPr>
      <w:r w:rsidRPr="00F45501">
        <w:rPr>
          <w:rFonts w:ascii="Helvetica" w:eastAsia="Times New Roman" w:hAnsi="Helvetica" w:cs="Helvetica"/>
          <w:color w:val="444444"/>
          <w:sz w:val="21"/>
          <w:szCs w:val="21"/>
        </w:rPr>
        <w:t>Source: UAE Ministry of Interior</w:t>
      </w:r>
    </w:p>
    <w:p w:rsidR="00F45501" w:rsidRPr="00F45501" w:rsidRDefault="00F45501" w:rsidP="00F45501">
      <w:pPr>
        <w:pBdr>
          <w:top w:val="single" w:sz="6" w:space="2" w:color="CCCCCC"/>
        </w:pBdr>
        <w:shd w:val="clear" w:color="auto" w:fill="FEFEFE"/>
        <w:spacing w:before="504" w:after="84" w:line="280" w:lineRule="atLeast"/>
        <w:outlineLvl w:val="1"/>
        <w:rPr>
          <w:rFonts w:ascii="Helvetica" w:eastAsia="Times New Roman" w:hAnsi="Helvetica" w:cs="Helvetica"/>
          <w:color w:val="9ECC38"/>
          <w:sz w:val="29"/>
          <w:szCs w:val="29"/>
        </w:rPr>
      </w:pPr>
      <w:r w:rsidRPr="00F45501">
        <w:rPr>
          <w:rFonts w:ascii="Helvetica" w:eastAsia="Times New Roman" w:hAnsi="Helvetica" w:cs="Helvetica"/>
          <w:color w:val="9ECC38"/>
          <w:sz w:val="29"/>
          <w:szCs w:val="29"/>
        </w:rPr>
        <w:t>Multimedia</w:t>
      </w:r>
    </w:p>
    <w:p w:rsidR="00F45501" w:rsidRPr="00F45501" w:rsidRDefault="00F45501" w:rsidP="00F45501">
      <w:pPr>
        <w:shd w:val="clear" w:color="auto" w:fill="FEFEFE"/>
        <w:spacing w:after="0" w:line="240" w:lineRule="auto"/>
        <w:jc w:val="center"/>
        <w:textAlignment w:val="center"/>
        <w:rPr>
          <w:rFonts w:ascii="Helvetica" w:eastAsia="Times New Roman" w:hAnsi="Helvetica" w:cs="Helvetica"/>
          <w:color w:val="444444"/>
          <w:sz w:val="21"/>
          <w:szCs w:val="21"/>
        </w:rPr>
      </w:pPr>
      <w:r w:rsidRPr="00F45501">
        <w:rPr>
          <w:rFonts w:ascii="Helvetica" w:eastAsia="Times New Roman" w:hAnsi="Helvetica" w:cs="Helvetica"/>
          <w:noProof/>
          <w:color w:val="79A2BD"/>
          <w:sz w:val="21"/>
          <w:szCs w:val="21"/>
        </w:rPr>
        <w:drawing>
          <wp:inline distT="0" distB="0" distL="0" distR="0">
            <wp:extent cx="1371600" cy="771525"/>
            <wp:effectExtent l="0" t="0" r="0" b="9525"/>
            <wp:docPr id="7" name="Picture 7" desc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771525"/>
                    </a:xfrm>
                    <a:prstGeom prst="rect">
                      <a:avLst/>
                    </a:prstGeom>
                    <a:noFill/>
                    <a:ln>
                      <a:noFill/>
                    </a:ln>
                  </pic:spPr>
                </pic:pic>
              </a:graphicData>
            </a:graphic>
          </wp:inline>
        </w:drawing>
      </w:r>
    </w:p>
    <w:p w:rsidR="00F45501" w:rsidRPr="00F45501" w:rsidRDefault="00F45501" w:rsidP="00F45501">
      <w:pPr>
        <w:shd w:val="clear" w:color="auto" w:fill="FEFEFE"/>
        <w:spacing w:after="0" w:line="240" w:lineRule="auto"/>
        <w:rPr>
          <w:rFonts w:ascii="Helvetica" w:eastAsia="Times New Roman" w:hAnsi="Helvetica" w:cs="Helvetica"/>
          <w:color w:val="666666"/>
          <w:sz w:val="21"/>
          <w:szCs w:val="21"/>
        </w:rPr>
      </w:pPr>
      <w:hyperlink r:id="rId15" w:history="1">
        <w:r w:rsidRPr="00F45501">
          <w:rPr>
            <w:rFonts w:ascii="Helvetica" w:eastAsia="Times New Roman" w:hAnsi="Helvetica" w:cs="Helvetica"/>
            <w:noProof/>
            <w:color w:val="79A2BD"/>
            <w:sz w:val="21"/>
            <w:szCs w:val="21"/>
          </w:rPr>
          <w:drawing>
            <wp:inline distT="0" distB="0" distL="0" distR="0">
              <wp:extent cx="152400" cy="152400"/>
              <wp:effectExtent l="0" t="0" r="0" b="0"/>
              <wp:docPr id="6" name="Picture 6" desc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a:hlinkClick r:id="rId13"/>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501">
          <w:rPr>
            <w:rFonts w:ascii="Helvetica" w:eastAsia="Times New Roman" w:hAnsi="Helvetica" w:cs="Helvetica"/>
            <w:color w:val="79A2BD"/>
            <w:sz w:val="21"/>
            <w:szCs w:val="21"/>
            <w:u w:val="single"/>
          </w:rPr>
          <w:t> </w:t>
        </w:r>
      </w:hyperlink>
      <w:hyperlink r:id="rId17" w:history="1">
        <w:r w:rsidRPr="00F45501">
          <w:rPr>
            <w:rFonts w:ascii="Helvetica" w:eastAsia="Times New Roman" w:hAnsi="Helvetica" w:cs="Helvetica"/>
            <w:color w:val="79A2BD"/>
            <w:sz w:val="21"/>
            <w:szCs w:val="21"/>
            <w:u w:val="single"/>
          </w:rPr>
          <w:t>Video</w:t>
        </w:r>
      </w:hyperlink>
    </w:p>
    <w:p w:rsidR="00F45501" w:rsidRPr="00F45501" w:rsidRDefault="00F45501" w:rsidP="00F45501">
      <w:pPr>
        <w:shd w:val="clear" w:color="auto" w:fill="FEFEFE"/>
        <w:spacing w:after="0" w:line="240" w:lineRule="auto"/>
        <w:rPr>
          <w:rFonts w:ascii="Helvetica" w:eastAsia="Times New Roman" w:hAnsi="Helvetica" w:cs="Helvetica"/>
          <w:color w:val="444444"/>
          <w:sz w:val="21"/>
          <w:szCs w:val="21"/>
        </w:rPr>
      </w:pPr>
      <w:proofErr w:type="spellStart"/>
      <w:r w:rsidRPr="00F45501">
        <w:rPr>
          <w:rFonts w:ascii="Helvetica" w:eastAsia="Times New Roman" w:hAnsi="Helvetica" w:cs="Helvetica"/>
          <w:color w:val="444444"/>
          <w:sz w:val="21"/>
          <w:szCs w:val="21"/>
        </w:rPr>
        <w:t>Saif</w:t>
      </w:r>
      <w:proofErr w:type="spellEnd"/>
      <w:r w:rsidRPr="00F45501">
        <w:rPr>
          <w:rFonts w:ascii="Helvetica" w:eastAsia="Times New Roman" w:hAnsi="Helvetica" w:cs="Helvetica"/>
          <w:color w:val="444444"/>
          <w:sz w:val="21"/>
          <w:szCs w:val="21"/>
        </w:rPr>
        <w:t xml:space="preserve"> bin </w:t>
      </w:r>
      <w:proofErr w:type="spellStart"/>
      <w:r w:rsidRPr="00F45501">
        <w:rPr>
          <w:rFonts w:ascii="Helvetica" w:eastAsia="Times New Roman" w:hAnsi="Helvetica" w:cs="Helvetica"/>
          <w:color w:val="444444"/>
          <w:sz w:val="21"/>
          <w:szCs w:val="21"/>
        </w:rPr>
        <w:t>Zayed</w:t>
      </w:r>
      <w:proofErr w:type="spellEnd"/>
      <w:r w:rsidRPr="00F45501">
        <w:rPr>
          <w:rFonts w:ascii="Helvetica" w:eastAsia="Times New Roman" w:hAnsi="Helvetica" w:cs="Helvetica"/>
          <w:color w:val="444444"/>
          <w:sz w:val="21"/>
          <w:szCs w:val="21"/>
        </w:rPr>
        <w:t xml:space="preserve"> Attends the Conclusion of ISALEX19 Exercise (Video: AETOSWire)</w:t>
      </w:r>
    </w:p>
    <w:p w:rsidR="00F45501" w:rsidRPr="00F45501" w:rsidRDefault="00F45501" w:rsidP="00F45501">
      <w:pPr>
        <w:shd w:val="clear" w:color="auto" w:fill="FEFEFE"/>
        <w:spacing w:after="0" w:line="240" w:lineRule="auto"/>
        <w:jc w:val="center"/>
        <w:textAlignment w:val="center"/>
        <w:rPr>
          <w:rFonts w:ascii="Helvetica" w:eastAsia="Times New Roman" w:hAnsi="Helvetica" w:cs="Helvetica"/>
          <w:color w:val="444444"/>
          <w:sz w:val="21"/>
          <w:szCs w:val="21"/>
        </w:rPr>
      </w:pPr>
      <w:r w:rsidRPr="00F45501">
        <w:rPr>
          <w:rFonts w:ascii="Helvetica" w:eastAsia="Times New Roman" w:hAnsi="Helvetica" w:cs="Helvetica"/>
          <w:noProof/>
          <w:color w:val="79A2BD"/>
          <w:sz w:val="21"/>
          <w:szCs w:val="21"/>
        </w:rPr>
        <w:drawing>
          <wp:inline distT="0" distB="0" distL="0" distR="0">
            <wp:extent cx="1371600" cy="800100"/>
            <wp:effectExtent l="0" t="0" r="0" b="0"/>
            <wp:docPr id="5" name="Picture 5" descr="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0" cy="800100"/>
                    </a:xfrm>
                    <a:prstGeom prst="rect">
                      <a:avLst/>
                    </a:prstGeom>
                    <a:noFill/>
                    <a:ln>
                      <a:noFill/>
                    </a:ln>
                  </pic:spPr>
                </pic:pic>
              </a:graphicData>
            </a:graphic>
          </wp:inline>
        </w:drawing>
      </w:r>
    </w:p>
    <w:p w:rsidR="00F45501" w:rsidRPr="00F45501" w:rsidRDefault="00F45501" w:rsidP="00F45501">
      <w:pPr>
        <w:shd w:val="clear" w:color="auto" w:fill="FEFEFE"/>
        <w:spacing w:after="0" w:line="240" w:lineRule="auto"/>
        <w:rPr>
          <w:rFonts w:ascii="Helvetica" w:eastAsia="Times New Roman" w:hAnsi="Helvetica" w:cs="Helvetica"/>
          <w:color w:val="666666"/>
          <w:sz w:val="21"/>
          <w:szCs w:val="21"/>
        </w:rPr>
      </w:pPr>
      <w:hyperlink r:id="rId20" w:history="1">
        <w:r w:rsidRPr="00F45501">
          <w:rPr>
            <w:rFonts w:ascii="Helvetica" w:eastAsia="Times New Roman" w:hAnsi="Helvetica" w:cs="Helvetica"/>
            <w:noProof/>
            <w:color w:val="79A2BD"/>
            <w:sz w:val="21"/>
            <w:szCs w:val="21"/>
          </w:rPr>
          <w:drawing>
            <wp:inline distT="0" distB="0" distL="0" distR="0">
              <wp:extent cx="152400" cy="152400"/>
              <wp:effectExtent l="0" t="0" r="0" b="0"/>
              <wp:docPr id="4" name="Picture 4" descr="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a:hlinkClick r:id="rId18"/>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501">
          <w:rPr>
            <w:rFonts w:ascii="Helvetica" w:eastAsia="Times New Roman" w:hAnsi="Helvetica" w:cs="Helvetica"/>
            <w:color w:val="79A2BD"/>
            <w:sz w:val="21"/>
            <w:szCs w:val="21"/>
            <w:u w:val="single"/>
          </w:rPr>
          <w:t> </w:t>
        </w:r>
      </w:hyperlink>
      <w:hyperlink r:id="rId22" w:history="1">
        <w:r w:rsidRPr="00F45501">
          <w:rPr>
            <w:rFonts w:ascii="Helvetica" w:eastAsia="Times New Roman" w:hAnsi="Helvetica" w:cs="Helvetica"/>
            <w:color w:val="79A2BD"/>
            <w:sz w:val="21"/>
            <w:szCs w:val="21"/>
            <w:u w:val="single"/>
          </w:rPr>
          <w:t>Photo</w:t>
        </w:r>
      </w:hyperlink>
    </w:p>
    <w:p w:rsidR="00F45501" w:rsidRPr="00F45501" w:rsidRDefault="00F45501" w:rsidP="00F45501">
      <w:pPr>
        <w:shd w:val="clear" w:color="auto" w:fill="FEFEFE"/>
        <w:spacing w:after="0" w:line="240" w:lineRule="auto"/>
        <w:rPr>
          <w:rFonts w:ascii="Helvetica" w:eastAsia="Times New Roman" w:hAnsi="Helvetica" w:cs="Helvetica"/>
          <w:color w:val="444444"/>
          <w:sz w:val="21"/>
          <w:szCs w:val="21"/>
        </w:rPr>
      </w:pPr>
      <w:r w:rsidRPr="00F45501">
        <w:rPr>
          <w:rFonts w:ascii="Helvetica" w:eastAsia="Times New Roman" w:hAnsi="Helvetica" w:cs="Helvetica"/>
          <w:color w:val="444444"/>
          <w:sz w:val="21"/>
          <w:szCs w:val="21"/>
        </w:rPr>
        <w:t xml:space="preserve">HH Sheikh </w:t>
      </w:r>
      <w:proofErr w:type="spellStart"/>
      <w:r w:rsidRPr="00F45501">
        <w:rPr>
          <w:rFonts w:ascii="Helvetica" w:eastAsia="Times New Roman" w:hAnsi="Helvetica" w:cs="Helvetica"/>
          <w:color w:val="444444"/>
          <w:sz w:val="21"/>
          <w:szCs w:val="21"/>
        </w:rPr>
        <w:t>Saif</w:t>
      </w:r>
      <w:proofErr w:type="spellEnd"/>
      <w:r w:rsidRPr="00F45501">
        <w:rPr>
          <w:rFonts w:ascii="Helvetica" w:eastAsia="Times New Roman" w:hAnsi="Helvetica" w:cs="Helvetica"/>
          <w:color w:val="444444"/>
          <w:sz w:val="21"/>
          <w:szCs w:val="21"/>
        </w:rPr>
        <w:t xml:space="preserve"> bin </w:t>
      </w:r>
      <w:proofErr w:type="spellStart"/>
      <w:r w:rsidRPr="00F45501">
        <w:rPr>
          <w:rFonts w:ascii="Helvetica" w:eastAsia="Times New Roman" w:hAnsi="Helvetica" w:cs="Helvetica"/>
          <w:color w:val="444444"/>
          <w:sz w:val="21"/>
          <w:szCs w:val="21"/>
        </w:rPr>
        <w:t>Zayed</w:t>
      </w:r>
      <w:proofErr w:type="spellEnd"/>
      <w:r w:rsidRPr="00F45501">
        <w:rPr>
          <w:rFonts w:ascii="Helvetica" w:eastAsia="Times New Roman" w:hAnsi="Helvetica" w:cs="Helvetica"/>
          <w:color w:val="444444"/>
          <w:sz w:val="21"/>
          <w:szCs w:val="21"/>
        </w:rPr>
        <w:t xml:space="preserve"> Al </w:t>
      </w:r>
      <w:proofErr w:type="spellStart"/>
      <w:r w:rsidRPr="00F45501">
        <w:rPr>
          <w:rFonts w:ascii="Helvetica" w:eastAsia="Times New Roman" w:hAnsi="Helvetica" w:cs="Helvetica"/>
          <w:color w:val="444444"/>
          <w:sz w:val="21"/>
          <w:szCs w:val="21"/>
        </w:rPr>
        <w:t>Nahyan</w:t>
      </w:r>
      <w:proofErr w:type="spellEnd"/>
      <w:r w:rsidRPr="00F45501">
        <w:rPr>
          <w:rFonts w:ascii="Helvetica" w:eastAsia="Times New Roman" w:hAnsi="Helvetica" w:cs="Helvetica"/>
          <w:color w:val="444444"/>
          <w:sz w:val="21"/>
          <w:szCs w:val="21"/>
        </w:rPr>
        <w:t xml:space="preserve"> in a group photo with ISALEX19 participants (Photo: AETOSWire)</w:t>
      </w:r>
    </w:p>
    <w:p w:rsidR="00F45501" w:rsidRPr="00F45501" w:rsidRDefault="00F45501" w:rsidP="00F45501">
      <w:pPr>
        <w:shd w:val="clear" w:color="auto" w:fill="FEFEFE"/>
        <w:spacing w:after="0" w:line="240" w:lineRule="auto"/>
        <w:jc w:val="center"/>
        <w:textAlignment w:val="center"/>
        <w:rPr>
          <w:rFonts w:ascii="Helvetica" w:eastAsia="Times New Roman" w:hAnsi="Helvetica" w:cs="Helvetica"/>
          <w:color w:val="444444"/>
          <w:sz w:val="21"/>
          <w:szCs w:val="21"/>
        </w:rPr>
      </w:pPr>
      <w:r w:rsidRPr="00F45501">
        <w:rPr>
          <w:rFonts w:ascii="Helvetica" w:eastAsia="Times New Roman" w:hAnsi="Helvetica" w:cs="Helvetica"/>
          <w:noProof/>
          <w:color w:val="79A2BD"/>
          <w:sz w:val="21"/>
          <w:szCs w:val="21"/>
        </w:rPr>
        <w:drawing>
          <wp:inline distT="0" distB="0" distL="0" distR="0">
            <wp:extent cx="1371600" cy="1219200"/>
            <wp:effectExtent l="0" t="0" r="0" b="0"/>
            <wp:docPr id="3" name="Picture 3" descr=" ">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a:hlinkClick r:id="rId23"/>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219200"/>
                    </a:xfrm>
                    <a:prstGeom prst="rect">
                      <a:avLst/>
                    </a:prstGeom>
                    <a:noFill/>
                    <a:ln>
                      <a:noFill/>
                    </a:ln>
                  </pic:spPr>
                </pic:pic>
              </a:graphicData>
            </a:graphic>
          </wp:inline>
        </w:drawing>
      </w:r>
    </w:p>
    <w:p w:rsidR="00F45501" w:rsidRPr="00F45501" w:rsidRDefault="00F45501" w:rsidP="00F45501">
      <w:pPr>
        <w:shd w:val="clear" w:color="auto" w:fill="FEFEFE"/>
        <w:spacing w:after="0" w:line="240" w:lineRule="auto"/>
        <w:rPr>
          <w:rFonts w:ascii="Helvetica" w:eastAsia="Times New Roman" w:hAnsi="Helvetica" w:cs="Helvetica"/>
          <w:color w:val="666666"/>
          <w:sz w:val="21"/>
          <w:szCs w:val="21"/>
        </w:rPr>
      </w:pPr>
      <w:hyperlink r:id="rId24" w:history="1">
        <w:r w:rsidRPr="00F45501">
          <w:rPr>
            <w:rFonts w:ascii="Helvetica" w:eastAsia="Times New Roman" w:hAnsi="Helvetica" w:cs="Helvetica"/>
            <w:noProof/>
            <w:color w:val="79A2BD"/>
            <w:sz w:val="21"/>
            <w:szCs w:val="21"/>
          </w:rPr>
          <w:drawing>
            <wp:inline distT="0" distB="0" distL="0" distR="0">
              <wp:extent cx="152400" cy="152400"/>
              <wp:effectExtent l="0" t="0" r="0" b="0"/>
              <wp:docPr id="2" name="Picture 2" descr=" ">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501">
          <w:rPr>
            <w:rFonts w:ascii="Helvetica" w:eastAsia="Times New Roman" w:hAnsi="Helvetica" w:cs="Helvetica"/>
            <w:color w:val="79A2BD"/>
            <w:sz w:val="21"/>
            <w:szCs w:val="21"/>
            <w:u w:val="single"/>
          </w:rPr>
          <w:t> </w:t>
        </w:r>
      </w:hyperlink>
      <w:hyperlink r:id="rId26" w:history="1">
        <w:r w:rsidRPr="00F45501">
          <w:rPr>
            <w:rFonts w:ascii="Helvetica" w:eastAsia="Times New Roman" w:hAnsi="Helvetica" w:cs="Helvetica"/>
            <w:color w:val="79A2BD"/>
            <w:sz w:val="21"/>
            <w:szCs w:val="21"/>
            <w:u w:val="single"/>
          </w:rPr>
          <w:t>Logo</w:t>
        </w:r>
      </w:hyperlink>
    </w:p>
    <w:p w:rsidR="00F45501" w:rsidRPr="00F45501" w:rsidRDefault="00F45501" w:rsidP="00F45501">
      <w:pPr>
        <w:shd w:val="clear" w:color="auto" w:fill="FEFEFE"/>
        <w:spacing w:after="0" w:line="240" w:lineRule="auto"/>
        <w:rPr>
          <w:rFonts w:ascii="Helvetica" w:eastAsia="Times New Roman" w:hAnsi="Helvetica" w:cs="Helvetica"/>
          <w:color w:val="444444"/>
          <w:sz w:val="21"/>
          <w:szCs w:val="21"/>
        </w:rPr>
      </w:pPr>
      <w:r w:rsidRPr="00F45501">
        <w:rPr>
          <w:rFonts w:ascii="Helvetica" w:eastAsia="Times New Roman" w:hAnsi="Helvetica" w:cs="Helvetica"/>
          <w:noProof/>
          <w:color w:val="79A2BD"/>
          <w:sz w:val="21"/>
          <w:szCs w:val="21"/>
        </w:rPr>
        <w:drawing>
          <wp:inline distT="0" distB="0" distL="0" distR="0">
            <wp:extent cx="1038225" cy="352425"/>
            <wp:effectExtent l="0" t="0" r="9525" b="9525"/>
            <wp:docPr id="1" name="Picture 1" descr="Powered by Business Wir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wered by Business Wire">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p>
    <w:p w:rsidR="00585AC8" w:rsidRDefault="00585AC8">
      <w:bookmarkStart w:id="0" w:name="_GoBack"/>
      <w:bookmarkEnd w:id="0"/>
    </w:p>
    <w:sectPr w:rsidR="00585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501"/>
    <w:rsid w:val="00585AC8"/>
    <w:rsid w:val="00F4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C90E1-2E16-436D-9586-33EE34B9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455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455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5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55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45501"/>
    <w:rPr>
      <w:color w:val="0000FF"/>
      <w:u w:val="single"/>
    </w:rPr>
  </w:style>
  <w:style w:type="paragraph" w:styleId="NormalWeb">
    <w:name w:val="Normal (Web)"/>
    <w:basedOn w:val="Normal"/>
    <w:uiPriority w:val="99"/>
    <w:semiHidden/>
    <w:unhideWhenUsed/>
    <w:rsid w:val="00F455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264996">
      <w:bodyDiv w:val="1"/>
      <w:marLeft w:val="0"/>
      <w:marRight w:val="0"/>
      <w:marTop w:val="0"/>
      <w:marBottom w:val="0"/>
      <w:divBdr>
        <w:top w:val="none" w:sz="0" w:space="0" w:color="auto"/>
        <w:left w:val="none" w:sz="0" w:space="0" w:color="auto"/>
        <w:bottom w:val="none" w:sz="0" w:space="0" w:color="auto"/>
        <w:right w:val="none" w:sz="0" w:space="0" w:color="auto"/>
      </w:divBdr>
      <w:divsChild>
        <w:div w:id="922420290">
          <w:marLeft w:val="0"/>
          <w:marRight w:val="0"/>
          <w:marTop w:val="0"/>
          <w:marBottom w:val="0"/>
          <w:divBdr>
            <w:top w:val="none" w:sz="0" w:space="0" w:color="auto"/>
            <w:left w:val="none" w:sz="0" w:space="0" w:color="auto"/>
            <w:bottom w:val="none" w:sz="0" w:space="0" w:color="auto"/>
            <w:right w:val="none" w:sz="0" w:space="0" w:color="auto"/>
          </w:divBdr>
          <w:divsChild>
            <w:div w:id="79909664">
              <w:marLeft w:val="240"/>
              <w:marRight w:val="240"/>
              <w:marTop w:val="0"/>
              <w:marBottom w:val="504"/>
              <w:divBdr>
                <w:top w:val="none" w:sz="0" w:space="0" w:color="auto"/>
                <w:left w:val="none" w:sz="0" w:space="0" w:color="auto"/>
                <w:bottom w:val="none" w:sz="0" w:space="0" w:color="auto"/>
                <w:right w:val="none" w:sz="0" w:space="0" w:color="auto"/>
              </w:divBdr>
            </w:div>
            <w:div w:id="327562232">
              <w:marLeft w:val="0"/>
              <w:marRight w:val="0"/>
              <w:marTop w:val="0"/>
              <w:marBottom w:val="0"/>
              <w:divBdr>
                <w:top w:val="none" w:sz="0" w:space="0" w:color="auto"/>
                <w:left w:val="none" w:sz="0" w:space="0" w:color="auto"/>
                <w:bottom w:val="none" w:sz="0" w:space="0" w:color="auto"/>
                <w:right w:val="none" w:sz="0" w:space="0" w:color="auto"/>
              </w:divBdr>
            </w:div>
            <w:div w:id="1802380387">
              <w:marLeft w:val="240"/>
              <w:marRight w:val="240"/>
              <w:marTop w:val="0"/>
              <w:marBottom w:val="0"/>
              <w:divBdr>
                <w:top w:val="none" w:sz="0" w:space="0" w:color="auto"/>
                <w:left w:val="none" w:sz="0" w:space="0" w:color="auto"/>
                <w:bottom w:val="none" w:sz="0" w:space="0" w:color="auto"/>
                <w:right w:val="none" w:sz="0" w:space="0" w:color="auto"/>
              </w:divBdr>
              <w:divsChild>
                <w:div w:id="1266184253">
                  <w:marLeft w:val="0"/>
                  <w:marRight w:val="0"/>
                  <w:marTop w:val="0"/>
                  <w:marBottom w:val="0"/>
                  <w:divBdr>
                    <w:top w:val="none" w:sz="0" w:space="0" w:color="auto"/>
                    <w:left w:val="none" w:sz="0" w:space="0" w:color="auto"/>
                    <w:bottom w:val="none" w:sz="0" w:space="0" w:color="auto"/>
                    <w:right w:val="none" w:sz="0" w:space="0" w:color="auto"/>
                  </w:divBdr>
                </w:div>
                <w:div w:id="238756309">
                  <w:marLeft w:val="0"/>
                  <w:marRight w:val="0"/>
                  <w:marTop w:val="0"/>
                  <w:marBottom w:val="0"/>
                  <w:divBdr>
                    <w:top w:val="none" w:sz="0" w:space="0" w:color="auto"/>
                    <w:left w:val="none" w:sz="0" w:space="0" w:color="auto"/>
                    <w:bottom w:val="none" w:sz="0" w:space="0" w:color="auto"/>
                    <w:right w:val="none" w:sz="0" w:space="0" w:color="auto"/>
                  </w:divBdr>
                  <w:divsChild>
                    <w:div w:id="20353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763">
              <w:marLeft w:val="240"/>
              <w:marRight w:val="240"/>
              <w:marTop w:val="0"/>
              <w:marBottom w:val="0"/>
              <w:divBdr>
                <w:top w:val="none" w:sz="0" w:space="0" w:color="auto"/>
                <w:left w:val="none" w:sz="0" w:space="0" w:color="auto"/>
                <w:bottom w:val="none" w:sz="0" w:space="0" w:color="auto"/>
                <w:right w:val="none" w:sz="0" w:space="0" w:color="auto"/>
              </w:divBdr>
              <w:divsChild>
                <w:div w:id="266543504">
                  <w:marLeft w:val="0"/>
                  <w:marRight w:val="360"/>
                  <w:marTop w:val="0"/>
                  <w:marBottom w:val="0"/>
                  <w:divBdr>
                    <w:top w:val="none" w:sz="0" w:space="0" w:color="auto"/>
                    <w:left w:val="none" w:sz="0" w:space="0" w:color="auto"/>
                    <w:bottom w:val="none" w:sz="0" w:space="0" w:color="auto"/>
                    <w:right w:val="none" w:sz="0" w:space="0" w:color="auto"/>
                  </w:divBdr>
                  <w:divsChild>
                    <w:div w:id="191382857">
                      <w:marLeft w:val="0"/>
                      <w:marRight w:val="0"/>
                      <w:marTop w:val="0"/>
                      <w:marBottom w:val="0"/>
                      <w:divBdr>
                        <w:top w:val="none" w:sz="0" w:space="0" w:color="auto"/>
                        <w:left w:val="none" w:sz="0" w:space="0" w:color="auto"/>
                        <w:bottom w:val="none" w:sz="0" w:space="0" w:color="auto"/>
                        <w:right w:val="none" w:sz="0" w:space="0" w:color="auto"/>
                      </w:divBdr>
                    </w:div>
                  </w:divsChild>
                </w:div>
                <w:div w:id="236594667">
                  <w:marLeft w:val="0"/>
                  <w:marRight w:val="360"/>
                  <w:marTop w:val="0"/>
                  <w:marBottom w:val="0"/>
                  <w:divBdr>
                    <w:top w:val="none" w:sz="0" w:space="0" w:color="auto"/>
                    <w:left w:val="none" w:sz="0" w:space="0" w:color="auto"/>
                    <w:bottom w:val="none" w:sz="0" w:space="0" w:color="auto"/>
                    <w:right w:val="none" w:sz="0" w:space="0" w:color="auto"/>
                  </w:divBdr>
                  <w:divsChild>
                    <w:div w:id="578711470">
                      <w:marLeft w:val="0"/>
                      <w:marRight w:val="0"/>
                      <w:marTop w:val="0"/>
                      <w:marBottom w:val="0"/>
                      <w:divBdr>
                        <w:top w:val="none" w:sz="0" w:space="0" w:color="auto"/>
                        <w:left w:val="none" w:sz="0" w:space="0" w:color="auto"/>
                        <w:bottom w:val="none" w:sz="0" w:space="0" w:color="auto"/>
                        <w:right w:val="none" w:sz="0" w:space="0" w:color="auto"/>
                      </w:divBdr>
                    </w:div>
                  </w:divsChild>
                </w:div>
                <w:div w:id="1517039085">
                  <w:marLeft w:val="0"/>
                  <w:marRight w:val="360"/>
                  <w:marTop w:val="0"/>
                  <w:marBottom w:val="0"/>
                  <w:divBdr>
                    <w:top w:val="none" w:sz="0" w:space="0" w:color="auto"/>
                    <w:left w:val="none" w:sz="0" w:space="0" w:color="auto"/>
                    <w:bottom w:val="none" w:sz="0" w:space="0" w:color="auto"/>
                    <w:right w:val="none" w:sz="0" w:space="0" w:color="auto"/>
                  </w:divBdr>
                  <w:divsChild>
                    <w:div w:id="8561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8705">
          <w:marLeft w:val="0"/>
          <w:marRight w:val="0"/>
          <w:marTop w:val="0"/>
          <w:marBottom w:val="0"/>
          <w:divBdr>
            <w:top w:val="none" w:sz="0" w:space="0" w:color="auto"/>
            <w:left w:val="none" w:sz="0" w:space="0" w:color="auto"/>
            <w:bottom w:val="none" w:sz="0" w:space="0" w:color="auto"/>
            <w:right w:val="none" w:sz="0" w:space="0" w:color="auto"/>
          </w:divBdr>
          <w:divsChild>
            <w:div w:id="13255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securitymedia.ae" TargetMode="External"/><Relationship Id="rId13" Type="http://schemas.openxmlformats.org/officeDocument/2006/relationships/hyperlink" Target="https://connect.businesswire.com/bwapps/mediaserver/PublicViewMedia?mgid=731085&amp;vid=3" TargetMode="External"/><Relationship Id="rId18" Type="http://schemas.openxmlformats.org/officeDocument/2006/relationships/hyperlink" Target="https://connect.businesswire.com/bwapps/mediaserver/PublicViewMedia?mgid=731066&amp;vid=4" TargetMode="External"/><Relationship Id="rId26" Type="http://schemas.openxmlformats.org/officeDocument/2006/relationships/hyperlink" Target="https://connect.businesswire.com/bwapps/mediaserver/PublicViewMedia?mgid=730846&amp;vid=4" TargetMode="External"/><Relationship Id="rId3" Type="http://schemas.openxmlformats.org/officeDocument/2006/relationships/webSettings" Target="webSettings.xml"/><Relationship Id="rId21" Type="http://schemas.openxmlformats.org/officeDocument/2006/relationships/image" Target="media/image5.gif"/><Relationship Id="rId7" Type="http://schemas.openxmlformats.org/officeDocument/2006/relationships/hyperlink" Target="https://cts.businesswire.com/ct/CT?id=smartlink&amp;url=https%3A%2F%2Fwww.aetoswire.com%2Fnews%2F9060%2Fen&amp;esheet=52008301&amp;lan=ja-JP&amp;anchor=AETOSWire&amp;index=1&amp;md5=980b6498b3a1cef0eabfe1d86a656f6a" TargetMode="External"/><Relationship Id="rId12" Type="http://schemas.openxmlformats.org/officeDocument/2006/relationships/hyperlink" Target="https://cts.businesswire.com/ct/CT?id=smartlink&amp;url=https%3A%2F%2Fwww.instagram.com%2Fmoiuae%2F&amp;esheet=52008301&amp;lan=ja-JP&amp;anchor=Instagram&amp;index=5&amp;md5=d46f0672b3a6b71665b2ab651d680daa" TargetMode="External"/><Relationship Id="rId17" Type="http://schemas.openxmlformats.org/officeDocument/2006/relationships/hyperlink" Target="https://connect.businesswire.com/bwapps/mediaserver/PublicViewMedia?mgid=731085&amp;vid=3" TargetMode="External"/><Relationship Id="rId25" Type="http://schemas.openxmlformats.org/officeDocument/2006/relationships/image" Target="media/image6.gif"/><Relationship Id="rId2" Type="http://schemas.openxmlformats.org/officeDocument/2006/relationships/settings" Target="settings.xml"/><Relationship Id="rId16" Type="http://schemas.openxmlformats.org/officeDocument/2006/relationships/image" Target="media/image3.gif"/><Relationship Id="rId20" Type="http://schemas.openxmlformats.org/officeDocument/2006/relationships/hyperlink" Target="https://connect.businesswire.com/bwapps/mediaserver/PublicViewMedia?mgid=731066&amp;vid=4"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usinesswire.com" TargetMode="External"/><Relationship Id="rId11" Type="http://schemas.openxmlformats.org/officeDocument/2006/relationships/hyperlink" Target="https://cts.businesswire.com/ct/CT?id=smartlink&amp;url=https%3A%2F%2Fwww.youtube.com%2Fuser%2Ftheabudhabipolice&amp;esheet=52008301&amp;lan=ja-JP&amp;anchor=YouTube&amp;index=4&amp;md5=b461a8798684cb78816a23f5cefc2537" TargetMode="External"/><Relationship Id="rId24" Type="http://schemas.openxmlformats.org/officeDocument/2006/relationships/hyperlink" Target="https://connect.businesswire.com/bwapps/mediaserver/PublicViewMedia?mgid=730846&amp;vid=4" TargetMode="External"/><Relationship Id="rId5" Type="http://schemas.openxmlformats.org/officeDocument/2006/relationships/image" Target="media/image1.jpeg"/><Relationship Id="rId15" Type="http://schemas.openxmlformats.org/officeDocument/2006/relationships/hyperlink" Target="https://connect.businesswire.com/bwapps/mediaserver/PublicViewMedia?mgid=731085&amp;vid=3" TargetMode="External"/><Relationship Id="rId23" Type="http://schemas.openxmlformats.org/officeDocument/2006/relationships/hyperlink" Target="https://connect.businesswire.com/bwapps/mediaserver/PublicViewMedia?mgid=730846&amp;vid=4" TargetMode="External"/><Relationship Id="rId28" Type="http://schemas.openxmlformats.org/officeDocument/2006/relationships/image" Target="media/image7.gif"/><Relationship Id="rId10" Type="http://schemas.openxmlformats.org/officeDocument/2006/relationships/hyperlink" Target="https://cts.businesswire.com/ct/CT?id=smartlink&amp;url=https%3A%2F%2Fwww.facebook.com%2FMOIUAE%2F&amp;esheet=52008301&amp;lan=ja-JP&amp;anchor=Facebook&amp;index=3&amp;md5=c0a3e3dba4b07591457bb96b24c2e8b1" TargetMode="External"/><Relationship Id="rId19" Type="http://schemas.openxmlformats.org/officeDocument/2006/relationships/image" Target="media/image4.jpeg"/><Relationship Id="rId4" Type="http://schemas.openxmlformats.org/officeDocument/2006/relationships/hyperlink" Target="https://www.moi.gov.ae/ar/default.aspx" TargetMode="External"/><Relationship Id="rId9" Type="http://schemas.openxmlformats.org/officeDocument/2006/relationships/hyperlink" Target="https://cts.businesswire.com/ct/CT?id=smartlink&amp;url=https%3A%2F%2Ftwitter.com%2Fmoiuae&amp;esheet=52008301&amp;lan=ja-JP&amp;anchor=Twitter&amp;index=2&amp;md5=31146f7837f7a9b30c24ebe82f748347" TargetMode="External"/><Relationship Id="rId14" Type="http://schemas.openxmlformats.org/officeDocument/2006/relationships/image" Target="media/image2.gif"/><Relationship Id="rId22" Type="http://schemas.openxmlformats.org/officeDocument/2006/relationships/hyperlink" Target="https://connect.businesswire.com/bwapps/mediaserver/PublicViewMedia?mgid=731066&amp;vid=4" TargetMode="External"/><Relationship Id="rId27" Type="http://schemas.openxmlformats.org/officeDocument/2006/relationships/hyperlink" Target="http://www.businesswire.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Manzana</dc:creator>
  <cp:keywords/>
  <dc:description/>
  <cp:lastModifiedBy>Melanie Manzana</cp:lastModifiedBy>
  <cp:revision>1</cp:revision>
  <dcterms:created xsi:type="dcterms:W3CDTF">2019-07-04T06:51:00Z</dcterms:created>
  <dcterms:modified xsi:type="dcterms:W3CDTF">2019-07-04T06:53:00Z</dcterms:modified>
</cp:coreProperties>
</file>