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862D3">
      <w:pPr>
        <w:divId w:val="1802264122"/>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862D3">
      <w:pPr>
        <w:divId w:val="122046905"/>
        <w:rPr>
          <w:rFonts w:ascii="Arial" w:eastAsia="Times New Roman" w:hAnsi="Arial" w:cs="Arial"/>
          <w:color w:val="006677"/>
          <w:sz w:val="20"/>
          <w:szCs w:val="20"/>
        </w:rPr>
      </w:pPr>
      <w:r>
        <w:rPr>
          <w:rFonts w:ascii="Arial" w:eastAsia="Times New Roman" w:hAnsi="Arial" w:cs="Arial"/>
          <w:color w:val="006677"/>
          <w:sz w:val="20"/>
          <w:szCs w:val="20"/>
        </w:rPr>
        <w:t>Dec. 26, 2018 14:42 UTC</w:t>
      </w:r>
    </w:p>
    <w:p w:rsidR="00000000" w:rsidRDefault="003862D3">
      <w:pPr>
        <w:pStyle w:val="Heading1"/>
        <w:jc w:val="center"/>
        <w:divId w:val="1994678833"/>
        <w:rPr>
          <w:rFonts w:ascii="Arial" w:eastAsia="Times New Roman" w:hAnsi="Arial" w:cs="Arial"/>
        </w:rPr>
      </w:pPr>
      <w:r>
        <w:rPr>
          <w:rFonts w:ascii="Microsoft YaHei" w:eastAsia="Microsoft YaHei" w:hAnsi="Microsoft YaHei" w:cs="Microsoft YaHei" w:hint="eastAsia"/>
        </w:rPr>
        <w:t>二聖モスクの守護者が伝統と文化の国民祭典の賓客を歓迎</w:t>
      </w:r>
      <w:r>
        <w:rPr>
          <w:rFonts w:ascii="Arial" w:eastAsia="Times New Roman" w:hAnsi="Arial" w:cs="Arial"/>
        </w:rPr>
        <w:t xml:space="preserve"> </w:t>
      </w:r>
    </w:p>
    <w:p w:rsidR="00000000" w:rsidRDefault="003862D3">
      <w:pPr>
        <w:pStyle w:val="NormalWeb"/>
        <w:divId w:val="1418748309"/>
        <w:rPr>
          <w:rFonts w:ascii="Arial" w:hAnsi="Arial" w:cs="Arial"/>
          <w:color w:val="000000"/>
        </w:rPr>
      </w:pPr>
      <w:r>
        <w:rPr>
          <w:rFonts w:ascii="Arial" w:hAnsi="Arial" w:cs="Arial"/>
          <w:color w:val="000000"/>
        </w:rPr>
        <w:t>サウジアラビア</w:t>
      </w:r>
      <w:r>
        <w:rPr>
          <w:rFonts w:ascii="MS Mincho" w:eastAsia="MS Mincho" w:hAnsi="MS Mincho" w:cs="MS Mincho" w:hint="eastAsia"/>
          <w:color w:val="000000"/>
        </w:rPr>
        <w:t>・</w:t>
      </w:r>
      <w:r>
        <w:rPr>
          <w:rFonts w:ascii="SimSun" w:eastAsia="SimSun" w:hAnsi="SimSun" w:cs="SimSun" w:hint="eastAsia"/>
          <w:color w:val="000000"/>
        </w:rPr>
        <w:t>リヤド</w:t>
      </w:r>
      <w:r>
        <w:rPr>
          <w:rFonts w:ascii="Arial" w:hAnsi="Arial" w:cs="Arial"/>
          <w:color w:val="000000"/>
        </w:rPr>
        <w:t>--(</w:t>
      </w:r>
      <w:hyperlink r:id="rId6" w:history="1">
        <w:r>
          <w:rPr>
            <w:rStyle w:val="Hyperlink"/>
            <w:rFonts w:ascii="Arial" w:hAnsi="Arial" w:cs="Arial"/>
          </w:rPr>
          <w:t>BUSINESS WIRE</w:t>
        </w:r>
      </w:hyperlink>
      <w:r>
        <w:rPr>
          <w:rFonts w:ascii="Arial" w:hAnsi="Arial" w:cs="Arial"/>
          <w:color w:val="000000"/>
        </w:rPr>
        <w:t xml:space="preserve">)-- </w:t>
      </w:r>
      <w:r>
        <w:rPr>
          <w:rFonts w:ascii="Arial" w:hAnsi="Arial" w:cs="Arial"/>
          <w:color w:val="000000"/>
        </w:rPr>
        <w:t>（ビジネスワイヤ）</w:t>
      </w:r>
      <w:r>
        <w:rPr>
          <w:rFonts w:ascii="Arial" w:hAnsi="Arial" w:cs="Arial"/>
          <w:color w:val="000000"/>
        </w:rPr>
        <w:t xml:space="preserve"> -- </w:t>
      </w:r>
      <w:r>
        <w:rPr>
          <w:rFonts w:ascii="Arial" w:hAnsi="Arial" w:cs="Arial"/>
          <w:color w:val="000000"/>
        </w:rPr>
        <w:t>二聖モスクの守護者サルマン</w:t>
      </w:r>
      <w:r>
        <w:rPr>
          <w:rFonts w:ascii="MS Mincho" w:eastAsia="MS Mincho" w:hAnsi="MS Mincho" w:cs="MS Mincho" w:hint="eastAsia"/>
          <w:color w:val="000000"/>
        </w:rPr>
        <w:t>・</w:t>
      </w:r>
      <w:r>
        <w:rPr>
          <w:rFonts w:ascii="SimSun" w:eastAsia="SimSun" w:hAnsi="SimSun" w:cs="SimSun" w:hint="eastAsia"/>
          <w:color w:val="000000"/>
        </w:rPr>
        <w:t>ビン</w:t>
      </w:r>
      <w:r>
        <w:rPr>
          <w:rFonts w:ascii="MS Mincho" w:eastAsia="MS Mincho" w:hAnsi="MS Mincho" w:cs="MS Mincho" w:hint="eastAsia"/>
          <w:color w:val="000000"/>
        </w:rPr>
        <w:t>・</w:t>
      </w:r>
      <w:r>
        <w:rPr>
          <w:rFonts w:ascii="SimSun" w:eastAsia="SimSun" w:hAnsi="SimSun" w:cs="SimSun" w:hint="eastAsia"/>
          <w:color w:val="000000"/>
        </w:rPr>
        <w:t>アブドルアジーズ</w:t>
      </w:r>
      <w:r>
        <w:rPr>
          <w:rFonts w:ascii="MS Mincho" w:eastAsia="MS Mincho" w:hAnsi="MS Mincho" w:cs="MS Mincho" w:hint="eastAsia"/>
          <w:color w:val="000000"/>
        </w:rPr>
        <w:t>・</w:t>
      </w:r>
      <w:r>
        <w:rPr>
          <w:rFonts w:ascii="SimSun" w:eastAsia="SimSun" w:hAnsi="SimSun" w:cs="SimSun" w:hint="eastAsia"/>
          <w:color w:val="000000"/>
        </w:rPr>
        <w:t>アール</w:t>
      </w:r>
      <w:r>
        <w:rPr>
          <w:rFonts w:ascii="MS Mincho" w:eastAsia="MS Mincho" w:hAnsi="MS Mincho" w:cs="MS Mincho" w:hint="eastAsia"/>
          <w:color w:val="000000"/>
        </w:rPr>
        <w:t>・</w:t>
      </w:r>
      <w:r>
        <w:rPr>
          <w:rFonts w:ascii="SimSun" w:eastAsia="SimSun" w:hAnsi="SimSun" w:cs="SimSun" w:hint="eastAsia"/>
          <w:color w:val="000000"/>
        </w:rPr>
        <w:t>サウード国王はリヤドのアル</w:t>
      </w:r>
      <w:r>
        <w:rPr>
          <w:rFonts w:ascii="MS Mincho" w:eastAsia="MS Mincho" w:hAnsi="MS Mincho" w:cs="MS Mincho" w:hint="eastAsia"/>
          <w:color w:val="000000"/>
        </w:rPr>
        <w:t>・</w:t>
      </w:r>
      <w:r>
        <w:rPr>
          <w:rFonts w:ascii="SimSun" w:eastAsia="SimSun" w:hAnsi="SimSun" w:cs="SimSun" w:hint="eastAsia"/>
          <w:color w:val="000000"/>
        </w:rPr>
        <w:t>ヤママ</w:t>
      </w:r>
      <w:r>
        <w:rPr>
          <w:rFonts w:ascii="MS Mincho" w:eastAsia="MS Mincho" w:hAnsi="MS Mincho" w:cs="MS Mincho" w:hint="eastAsia"/>
          <w:color w:val="000000"/>
        </w:rPr>
        <w:t>・</w:t>
      </w:r>
      <w:r>
        <w:rPr>
          <w:rFonts w:ascii="SimSun" w:eastAsia="SimSun" w:hAnsi="SimSun" w:cs="SimSun" w:hint="eastAsia"/>
          <w:color w:val="000000"/>
        </w:rPr>
        <w:t>パレスにて昨日、伝統と文化の国民祭典「第</w:t>
      </w:r>
      <w:r>
        <w:rPr>
          <w:rFonts w:ascii="Arial" w:hAnsi="Arial" w:cs="Arial"/>
          <w:color w:val="000000"/>
        </w:rPr>
        <w:t>33</w:t>
      </w:r>
      <w:r>
        <w:rPr>
          <w:rFonts w:ascii="Arial" w:hAnsi="Arial" w:cs="Arial"/>
          <w:color w:val="000000"/>
        </w:rPr>
        <w:t>回ジャナドリア祭」の賓客としての知識人と作家を迎えました。</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このプレスリリースにはマルチメディアが含まれています。リリース全文は下記でご覧ください。</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二聖モスクの守護者は歓迎式典で次のようにスピーチされました。「来賓の皆さま、親愛なる兄弟の皆さま、皆さまに神の平和、慈悲、恵みを。第</w:t>
      </w:r>
      <w:r>
        <w:rPr>
          <w:rFonts w:ascii="Arial" w:hAnsi="Arial" w:cs="Arial"/>
          <w:color w:val="000000"/>
        </w:rPr>
        <w:t>33</w:t>
      </w:r>
      <w:r>
        <w:rPr>
          <w:rFonts w:ascii="Arial" w:hAnsi="Arial" w:cs="Arial"/>
          <w:color w:val="000000"/>
        </w:rPr>
        <w:t>回の伝統と文化の国民祭典に参加される皆さまをサウジアラビア王国に歓迎します。また、</w:t>
      </w:r>
      <w:r>
        <w:rPr>
          <w:rFonts w:ascii="Arial" w:hAnsi="Arial" w:cs="Arial"/>
          <w:color w:val="000000"/>
        </w:rPr>
        <w:t>今回の主賓国としての親愛なるインドネシア共和国の参加を歓迎します。」</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「本祭典は王国の伝統を体現し、当国における伝統の多様性を反映して、この伝統を受け継ぐ若年世代の意識向上に資するとともに、世界の文化交流に貢献するものです。皆さまの来席がその証拠です。」</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この後、今年の名誉人士のスピーチを</w:t>
      </w:r>
      <w:r>
        <w:rPr>
          <w:rFonts w:ascii="Arial" w:hAnsi="Arial" w:cs="Arial"/>
          <w:color w:val="000000"/>
        </w:rPr>
        <w:t>Dr. Samar Bint Jaber Al-Humoud</w:t>
      </w:r>
      <w:r>
        <w:rPr>
          <w:rFonts w:ascii="Arial" w:hAnsi="Arial" w:cs="Arial"/>
          <w:color w:val="000000"/>
        </w:rPr>
        <w:t>が行いました。その中で博士はこうした栄誉はサウジアラビアが国民を励まし、動機付け、受容するという同国の首尾一貫した国民への接し方であるとして、これに対する感謝</w:t>
      </w:r>
      <w:r>
        <w:rPr>
          <w:rFonts w:ascii="Arial" w:hAnsi="Arial" w:cs="Arial"/>
          <w:color w:val="000000"/>
        </w:rPr>
        <w:t>を表明しました。</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サウジアラビア王国はその国民たる息子と娘に投資を行い、貴重な努力を払ってきました。当国の息子と娘はあらゆる分野で多くの成果を上げています。サウジの存在は個人および機関のレベルで地域や国際の多くのフォーラムにおいてマイルストーンとなっており、これは第一に神のおかげであり、この神聖な国家の指導層による限りなき力添えのたまものです。」</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lastRenderedPageBreak/>
        <w:t>次にチュニジア作家同盟議長の</w:t>
      </w:r>
      <w:r>
        <w:rPr>
          <w:rFonts w:ascii="Arial" w:hAnsi="Arial" w:cs="Arial"/>
          <w:color w:val="000000"/>
        </w:rPr>
        <w:t>Dr. Salah El-Din El-Hammadi</w:t>
      </w:r>
      <w:r>
        <w:rPr>
          <w:rFonts w:ascii="Arial" w:hAnsi="Arial" w:cs="Arial"/>
          <w:color w:val="000000"/>
        </w:rPr>
        <w:t>が伝統と文化の国民祭典の賓客を代表して、次のようにスピーチしました。「本祭</w:t>
      </w:r>
      <w:r>
        <w:rPr>
          <w:rFonts w:ascii="Arial" w:hAnsi="Arial" w:cs="Arial"/>
          <w:color w:val="000000"/>
        </w:rPr>
        <w:t>典への国王の寛大な庇護と二聖モスクの守護者による歓迎式典は、文化</w:t>
      </w:r>
      <w:r>
        <w:rPr>
          <w:rFonts w:ascii="MS Mincho" w:eastAsia="MS Mincho" w:hAnsi="MS Mincho" w:cs="MS Mincho" w:hint="eastAsia"/>
          <w:color w:val="000000"/>
        </w:rPr>
        <w:t>・</w:t>
      </w:r>
      <w:r>
        <w:rPr>
          <w:rFonts w:ascii="SimSun" w:eastAsia="SimSun" w:hAnsi="SimSun" w:cs="SimSun" w:hint="eastAsia"/>
          <w:color w:val="000000"/>
        </w:rPr>
        <w:t>伝統</w:t>
      </w:r>
      <w:r>
        <w:rPr>
          <w:rFonts w:ascii="MS Mincho" w:eastAsia="MS Mincho" w:hAnsi="MS Mincho" w:cs="MS Mincho" w:hint="eastAsia"/>
          <w:color w:val="000000"/>
        </w:rPr>
        <w:t>・</w:t>
      </w:r>
      <w:r>
        <w:rPr>
          <w:rFonts w:ascii="SimSun" w:eastAsia="SimSun" w:hAnsi="SimSun" w:cs="SimSun" w:hint="eastAsia"/>
          <w:color w:val="000000"/>
        </w:rPr>
        <w:t>思想という利益がサウジアラビア王国にとって優先されることを極めて明瞭に証明しており、当地に私たちがいることはこうした認識を私たちが表明し、作家や創造的思索者をひいきにしているという国王の認識を示すものにほかなりません。」</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「私たちがここに来たのは、今年のスローガン『誠実さと忠誠』を共有して掲げながら本祭典に参加することで、伝統</w:t>
      </w:r>
      <w:r>
        <w:rPr>
          <w:rFonts w:ascii="MS Mincho" w:eastAsia="MS Mincho" w:hAnsi="MS Mincho" w:cs="MS Mincho" w:hint="eastAsia"/>
          <w:color w:val="000000"/>
        </w:rPr>
        <w:t>・</w:t>
      </w:r>
      <w:r>
        <w:rPr>
          <w:rFonts w:ascii="SimSun" w:eastAsia="SimSun" w:hAnsi="SimSun" w:cs="SimSun" w:hint="eastAsia"/>
          <w:color w:val="000000"/>
        </w:rPr>
        <w:t>文化</w:t>
      </w:r>
      <w:r>
        <w:rPr>
          <w:rFonts w:ascii="MS Mincho" w:eastAsia="MS Mincho" w:hAnsi="MS Mincho" w:cs="MS Mincho" w:hint="eastAsia"/>
          <w:color w:val="000000"/>
        </w:rPr>
        <w:t>・</w:t>
      </w:r>
      <w:r>
        <w:rPr>
          <w:rFonts w:ascii="SimSun" w:eastAsia="SimSun" w:hAnsi="SimSun" w:cs="SimSun" w:hint="eastAsia"/>
          <w:color w:val="000000"/>
        </w:rPr>
        <w:t>歴史を皆さまと称賛するためです。このスローガンにある</w:t>
      </w:r>
      <w:r>
        <w:rPr>
          <w:rFonts w:ascii="Arial" w:hAnsi="Arial" w:cs="Arial"/>
          <w:color w:val="000000"/>
        </w:rPr>
        <w:t>2</w:t>
      </w:r>
      <w:r>
        <w:rPr>
          <w:rFonts w:ascii="Arial" w:hAnsi="Arial" w:cs="Arial"/>
          <w:color w:val="000000"/>
        </w:rPr>
        <w:t>つはアラブ世界で最重要の価値を持つものです。」</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Al -Hammadi</w:t>
      </w:r>
      <w:r>
        <w:rPr>
          <w:rFonts w:ascii="Arial" w:hAnsi="Arial" w:cs="Arial"/>
          <w:color w:val="000000"/>
        </w:rPr>
        <w:t>博士は、このアラブ国家を脅かす危険性に対する二聖モスクの守護者の姿勢を称賛して、「アラブ諸国を狙った種々の企みに対する国王の確固とした決意と対応がなければ、狼が私たちの国々を襲うでしょう」と述べています。</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歓迎式典の最後に、伝統と文化の国民祭典の賓客は二聖モスクの守護者と握手する栄誉に浴しました。</w:t>
      </w:r>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b/>
          <w:bCs/>
          <w:color w:val="000000"/>
        </w:rPr>
        <w:t>*</w:t>
      </w:r>
      <w:r>
        <w:rPr>
          <w:rFonts w:ascii="Arial" w:hAnsi="Arial" w:cs="Arial"/>
          <w:b/>
          <w:bCs/>
          <w:color w:val="000000"/>
        </w:rPr>
        <w:t>配信元：</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3862D3">
      <w:pPr>
        <w:pStyle w:val="NormalWeb"/>
        <w:divId w:val="1418748309"/>
        <w:rPr>
          <w:rFonts w:ascii="Arial" w:hAnsi="Arial" w:cs="Arial"/>
          <w:color w:val="000000"/>
        </w:rPr>
      </w:pPr>
      <w:r>
        <w:rPr>
          <w:rFonts w:ascii="Arial" w:hAnsi="Arial" w:cs="Arial"/>
          <w:color w:val="000000"/>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w:t>
      </w:r>
      <w:r>
        <w:rPr>
          <w:rFonts w:ascii="Arial" w:hAnsi="Arial" w:cs="Arial"/>
          <w:color w:val="000000"/>
        </w:rPr>
        <w:t>語版と照らし合わせて頂くようお願い致します。</w:t>
      </w:r>
      <w:r>
        <w:rPr>
          <w:rFonts w:ascii="Arial" w:hAnsi="Arial" w:cs="Arial"/>
          <w:color w:val="000000"/>
        </w:rPr>
        <w:t xml:space="preserve"> </w:t>
      </w:r>
    </w:p>
    <w:p w:rsidR="00000000" w:rsidRDefault="003862D3">
      <w:pPr>
        <w:shd w:val="clear" w:color="auto" w:fill="0076B6"/>
        <w:outlineLvl w:val="2"/>
        <w:divId w:val="856891248"/>
        <w:rPr>
          <w:rFonts w:ascii="Arial" w:eastAsia="Times New Roman" w:hAnsi="Arial" w:cs="Arial"/>
          <w:b/>
          <w:bCs/>
          <w:color w:val="FFFFFF"/>
        </w:rPr>
      </w:pPr>
      <w:r>
        <w:rPr>
          <w:rFonts w:ascii="Arial" w:eastAsia="Times New Roman" w:hAnsi="Arial" w:cs="Arial"/>
          <w:b/>
          <w:bCs/>
          <w:color w:val="FFFFFF"/>
        </w:rPr>
        <w:t>Contacts</w:t>
      </w:r>
    </w:p>
    <w:p w:rsidR="00000000" w:rsidRDefault="003862D3">
      <w:pPr>
        <w:pStyle w:val="NormalWeb"/>
        <w:shd w:val="clear" w:color="auto" w:fill="FFFFFF"/>
        <w:divId w:val="224992486"/>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3862D3">
      <w:pPr>
        <w:divId w:val="1994678833"/>
        <w:rPr>
          <w:rStyle w:val="bwct31415"/>
          <w:rFonts w:eastAsia="Times New Roman"/>
        </w:rPr>
      </w:pPr>
    </w:p>
    <w:p w:rsidR="00000000" w:rsidRDefault="003862D3">
      <w:pPr>
        <w:pStyle w:val="NormalWeb"/>
        <w:divId w:val="1994678833"/>
      </w:pPr>
      <w:r>
        <w:rPr>
          <w:rFonts w:ascii="Arial" w:hAnsi="Arial" w:cs="Arial"/>
          <w:color w:val="000000"/>
        </w:rPr>
        <w:t>Source: Al Janadria Festival</w:t>
      </w:r>
    </w:p>
    <w:p w:rsidR="00000000" w:rsidRDefault="003862D3">
      <w:pPr>
        <w:pStyle w:val="Heading2"/>
        <w:divId w:val="689332674"/>
        <w:rPr>
          <w:rFonts w:ascii="Arial" w:eastAsia="Times New Roman" w:hAnsi="Arial" w:cs="Arial"/>
          <w:sz w:val="28"/>
          <w:szCs w:val="28"/>
        </w:rPr>
      </w:pPr>
      <w:r>
        <w:rPr>
          <w:rFonts w:ascii="Arial" w:eastAsia="Times New Roman" w:hAnsi="Arial" w:cs="Arial"/>
          <w:sz w:val="28"/>
          <w:szCs w:val="28"/>
        </w:rPr>
        <w:t>Smart Multimedia Gallery</w:t>
      </w:r>
    </w:p>
    <w:p w:rsidR="00000000" w:rsidRDefault="003862D3">
      <w:pPr>
        <w:spacing w:line="2160" w:lineRule="atLeast"/>
        <w:jc w:val="center"/>
        <w:textAlignment w:val="center"/>
        <w:divId w:val="1150709416"/>
        <w:rPr>
          <w:rFonts w:ascii="Arial" w:eastAsia="Times New Roman" w:hAnsi="Arial" w:cs="Arial"/>
          <w:color w:val="000000"/>
          <w:sz w:val="216"/>
          <w:szCs w:val="216"/>
        </w:rPr>
      </w:pPr>
      <w:r>
        <w:rPr>
          <w:rFonts w:ascii="Arial" w:eastAsia="Times New Roman" w:hAnsi="Arial" w:cs="Arial"/>
          <w:noProof/>
          <w:color w:val="005582"/>
          <w:sz w:val="216"/>
          <w:szCs w:val="216"/>
        </w:rPr>
        <w:lastRenderedPageBreak/>
        <w:drawing>
          <wp:inline distT="0" distB="0" distL="0" distR="0">
            <wp:extent cx="1828800" cy="1054100"/>
            <wp:effectExtent l="0" t="0" r="0" b="0"/>
            <wp:docPr id="2" name="Picture 2" descr="https://mms.businesswire.com/media/newsItemId/ja/697217/3/King_Salman_bin_Abdulaziz_Al_Saud_%28Photo_-AETOSWire%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s.businesswire.com/media/newsItemId/ja/697217/3/King_Salman_bin_Abdulaziz_Al_Saud_%28Photo_-AETOSWire%29.jpg">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0" cy="1054100"/>
                    </a:xfrm>
                    <a:prstGeom prst="rect">
                      <a:avLst/>
                    </a:prstGeom>
                    <a:noFill/>
                    <a:ln>
                      <a:noFill/>
                    </a:ln>
                  </pic:spPr>
                </pic:pic>
              </a:graphicData>
            </a:graphic>
          </wp:inline>
        </w:drawing>
      </w:r>
    </w:p>
    <w:p w:rsidR="00000000" w:rsidRDefault="003862D3">
      <w:pPr>
        <w:divId w:val="2107265318"/>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3" name="Picture 3" descr="C:\Users\jamesr\Desktop\ http:\www.businesswire.com\images\icons\icon_phot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phot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862D3">
      <w:pPr>
        <w:divId w:val="1150709416"/>
        <w:rPr>
          <w:rFonts w:ascii="Arial" w:hAnsi="Arial" w:cs="Arial"/>
          <w:color w:val="000000"/>
          <w:sz w:val="20"/>
          <w:szCs w:val="20"/>
        </w:rPr>
      </w:pPr>
      <w:r>
        <w:rPr>
          <w:rFonts w:ascii="Arial" w:hAnsi="Arial" w:cs="Arial"/>
          <w:color w:val="000000"/>
          <w:sz w:val="20"/>
          <w:szCs w:val="20"/>
        </w:rPr>
        <w:t>The Custodian of the Two Holy Mosques King Salman bin Abdulaziz Al Saud (Photo: AETOSWire)</w:t>
      </w:r>
    </w:p>
    <w:p w:rsidR="00000000" w:rsidRDefault="003862D3">
      <w:pPr>
        <w:spacing w:line="2160" w:lineRule="atLeast"/>
        <w:jc w:val="center"/>
        <w:textAlignment w:val="center"/>
        <w:divId w:val="1669792681"/>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536700"/>
            <wp:effectExtent l="0" t="0" r="0" b="6350"/>
            <wp:docPr id="4" name="Picture 4" descr="https://mms.businesswire.com/media/newsItemId/ja/697219/3/King_Salman_bin_Abdulaziz_Al_Saud_with_one_of_the_guests%28Photo-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ja/697219/3/King_Salman_bin_Abdulaziz_Al_Saud_with_one_of_the_guests%28Photo-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536700"/>
                    </a:xfrm>
                    <a:prstGeom prst="rect">
                      <a:avLst/>
                    </a:prstGeom>
                    <a:noFill/>
                    <a:ln>
                      <a:noFill/>
                    </a:ln>
                  </pic:spPr>
                </pic:pic>
              </a:graphicData>
            </a:graphic>
          </wp:inline>
        </w:drawing>
      </w:r>
    </w:p>
    <w:p w:rsidR="00000000" w:rsidRDefault="003862D3">
      <w:pPr>
        <w:divId w:val="1449472983"/>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5"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862D3">
      <w:pPr>
        <w:divId w:val="1669792681"/>
        <w:rPr>
          <w:rFonts w:ascii="Arial" w:hAnsi="Arial" w:cs="Arial"/>
          <w:color w:val="000000"/>
          <w:sz w:val="20"/>
          <w:szCs w:val="20"/>
        </w:rPr>
      </w:pPr>
      <w:r>
        <w:rPr>
          <w:rFonts w:ascii="Arial" w:hAnsi="Arial" w:cs="Arial"/>
          <w:color w:val="000000"/>
          <w:sz w:val="20"/>
          <w:szCs w:val="20"/>
        </w:rPr>
        <w:t>The Custodian of the Two Holy Mosques King Salman bin Abdulaziz Al Saud with one of the guest</w:t>
      </w:r>
      <w:r>
        <w:rPr>
          <w:rFonts w:ascii="Arial" w:hAnsi="Arial" w:cs="Arial"/>
          <w:color w:val="000000"/>
          <w:sz w:val="20"/>
          <w:szCs w:val="20"/>
        </w:rPr>
        <w:t>s of the National Festival of Heritage and Culture at Al Yamamah Palace in Riyadh (Photo: AETOSWire)</w:t>
      </w:r>
    </w:p>
    <w:p w:rsidR="00000000" w:rsidRDefault="003862D3">
      <w:pPr>
        <w:spacing w:line="2160" w:lineRule="atLeast"/>
        <w:jc w:val="center"/>
        <w:textAlignment w:val="center"/>
        <w:divId w:val="1238399634"/>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6" name="Picture 6" descr="https://mms.businesswire.com/media/newsItemId/ja/697218/3/Guests_of_the_National_Festival_of_Heritage_and_Culture_%28Photo-AETOSWire%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ja/697218/3/Guests_of_the_National_Festival_of_Heritage_and_Culture_%28Photo-AETOSWire%29.jpg">
                      <a:hlinkClick r:id="rId16"/>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3862D3">
      <w:pPr>
        <w:divId w:val="1833447162"/>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7" name="Picture 7" descr="C:\Users\jamesr\Desktop\ http:\www.businesswire.com\images\icons\icon_phot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6"/>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8"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3862D3">
      <w:pPr>
        <w:divId w:val="1238399634"/>
        <w:rPr>
          <w:rFonts w:ascii="Arial" w:hAnsi="Arial" w:cs="Arial"/>
          <w:color w:val="000000"/>
          <w:sz w:val="20"/>
          <w:szCs w:val="20"/>
        </w:rPr>
      </w:pPr>
      <w:r>
        <w:rPr>
          <w:rFonts w:ascii="Arial" w:hAnsi="Arial" w:cs="Arial"/>
          <w:color w:val="000000"/>
          <w:sz w:val="20"/>
          <w:szCs w:val="20"/>
        </w:rPr>
        <w:t>Guests of the National Festival of Heritage and Culture at Al Yamamah Palace in Riyadh (Photo: AETOSWire)</w:t>
      </w:r>
    </w:p>
    <w:p w:rsidR="00000000" w:rsidRDefault="003862D3">
      <w:pPr>
        <w:spacing w:line="2160" w:lineRule="atLeast"/>
        <w:jc w:val="center"/>
        <w:textAlignment w:val="center"/>
        <w:divId w:val="985088686"/>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8" name="Picture 8" descr="https://mms.businesswire.com/media/newsItemId/ja/697216/3/AL_JANADRIYAH_NEW_LOG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ja/697216/3/AL_JANADRIYAH_NEW_LOGO.jpg">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3862D3">
      <w:pPr>
        <w:divId w:val="1908882244"/>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9" name="Picture 9" descr="C:\Users\jamesr\Desktop\ http:\www.businesswire.com\images\icons\icon_log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logo.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1"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3862D3">
      <w:pPr>
        <w:divId w:val="1916435571"/>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0" name="Picture 10" descr="Powered by Business Wir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Business Wire">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3862D3" w:rsidRDefault="003862D3">
      <w:pPr>
        <w:pStyle w:val="NormalWeb"/>
        <w:divId w:val="1665737990"/>
        <w:rPr>
          <w:rFonts w:ascii="Arial" w:hAnsi="Arial" w:cs="Arial"/>
          <w:color w:val="000000"/>
        </w:rPr>
      </w:pPr>
      <w:r>
        <w:rPr>
          <w:rFonts w:ascii="Arial" w:hAnsi="Arial" w:cs="Arial"/>
          <w:color w:val="000000"/>
        </w:rPr>
        <w:lastRenderedPageBreak/>
        <w:t>View this news release and multimedia online at:</w:t>
      </w:r>
      <w:r>
        <w:rPr>
          <w:rFonts w:ascii="Arial" w:hAnsi="Arial" w:cs="Arial"/>
          <w:color w:val="000000"/>
        </w:rPr>
        <w:br/>
      </w:r>
      <w:hyperlink r:id="rId24" w:history="1">
        <w:r>
          <w:rPr>
            <w:rStyle w:val="Hyperlink"/>
            <w:rFonts w:ascii="Arial" w:hAnsi="Arial" w:cs="Arial"/>
          </w:rPr>
          <w:t>http://www.businesswire.com/news/home/20181226005093/ja</w:t>
        </w:r>
      </w:hyperlink>
      <w:r>
        <w:rPr>
          <w:rFonts w:ascii="Arial" w:hAnsi="Arial" w:cs="Arial"/>
          <w:color w:val="000000"/>
        </w:rPr>
        <w:t xml:space="preserve"> </w:t>
      </w:r>
    </w:p>
    <w:sectPr w:rsidR="0038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337C8"/>
    <w:rsid w:val="000337C8"/>
    <w:rsid w:val="003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B6A6B-C569-4AA0-BD61-B92E2CF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19088">
      <w:marLeft w:val="0"/>
      <w:marRight w:val="0"/>
      <w:marTop w:val="0"/>
      <w:marBottom w:val="0"/>
      <w:divBdr>
        <w:top w:val="none" w:sz="0" w:space="0" w:color="auto"/>
        <w:left w:val="none" w:sz="0" w:space="0" w:color="auto"/>
        <w:bottom w:val="none" w:sz="0" w:space="0" w:color="auto"/>
        <w:right w:val="none" w:sz="0" w:space="0" w:color="auto"/>
      </w:divBdr>
      <w:divsChild>
        <w:div w:id="114183846">
          <w:marLeft w:val="0"/>
          <w:marRight w:val="0"/>
          <w:marTop w:val="0"/>
          <w:marBottom w:val="336"/>
          <w:divBdr>
            <w:top w:val="none" w:sz="0" w:space="0" w:color="auto"/>
            <w:left w:val="none" w:sz="0" w:space="0" w:color="auto"/>
            <w:bottom w:val="none" w:sz="0" w:space="0" w:color="auto"/>
            <w:right w:val="none" w:sz="0" w:space="0" w:color="auto"/>
          </w:divBdr>
          <w:divsChild>
            <w:div w:id="101069517">
              <w:marLeft w:val="0"/>
              <w:marRight w:val="0"/>
              <w:marTop w:val="0"/>
              <w:marBottom w:val="0"/>
              <w:divBdr>
                <w:top w:val="none" w:sz="0" w:space="0" w:color="auto"/>
                <w:left w:val="none" w:sz="0" w:space="0" w:color="auto"/>
                <w:bottom w:val="none" w:sz="0" w:space="0" w:color="auto"/>
                <w:right w:val="none" w:sz="0" w:space="0" w:color="auto"/>
              </w:divBdr>
              <w:divsChild>
                <w:div w:id="1802264122">
                  <w:marLeft w:val="0"/>
                  <w:marRight w:val="0"/>
                  <w:marTop w:val="0"/>
                  <w:marBottom w:val="504"/>
                  <w:divBdr>
                    <w:top w:val="none" w:sz="0" w:space="0" w:color="auto"/>
                    <w:left w:val="none" w:sz="0" w:space="0" w:color="auto"/>
                    <w:bottom w:val="none" w:sz="0" w:space="0" w:color="auto"/>
                    <w:right w:val="none" w:sz="0" w:space="0" w:color="auto"/>
                  </w:divBdr>
                </w:div>
                <w:div w:id="1994678833">
                  <w:marLeft w:val="0"/>
                  <w:marRight w:val="0"/>
                  <w:marTop w:val="0"/>
                  <w:marBottom w:val="0"/>
                  <w:divBdr>
                    <w:top w:val="none" w:sz="0" w:space="0" w:color="auto"/>
                    <w:left w:val="none" w:sz="0" w:space="0" w:color="auto"/>
                    <w:bottom w:val="none" w:sz="0" w:space="0" w:color="auto"/>
                    <w:right w:val="none" w:sz="0" w:space="0" w:color="auto"/>
                  </w:divBdr>
                  <w:divsChild>
                    <w:div w:id="122046905">
                      <w:marLeft w:val="0"/>
                      <w:marRight w:val="0"/>
                      <w:marTop w:val="0"/>
                      <w:marBottom w:val="336"/>
                      <w:divBdr>
                        <w:top w:val="none" w:sz="0" w:space="0" w:color="auto"/>
                        <w:left w:val="none" w:sz="0" w:space="0" w:color="auto"/>
                        <w:bottom w:val="none" w:sz="0" w:space="0" w:color="auto"/>
                        <w:right w:val="none" w:sz="0" w:space="0" w:color="auto"/>
                      </w:divBdr>
                    </w:div>
                    <w:div w:id="1147169279">
                      <w:marLeft w:val="0"/>
                      <w:marRight w:val="0"/>
                      <w:marTop w:val="0"/>
                      <w:marBottom w:val="0"/>
                      <w:divBdr>
                        <w:top w:val="none" w:sz="0" w:space="0" w:color="auto"/>
                        <w:left w:val="none" w:sz="0" w:space="0" w:color="auto"/>
                        <w:bottom w:val="none" w:sz="0" w:space="0" w:color="auto"/>
                        <w:right w:val="none" w:sz="0" w:space="0" w:color="auto"/>
                      </w:divBdr>
                      <w:divsChild>
                        <w:div w:id="1796168432">
                          <w:marLeft w:val="0"/>
                          <w:marRight w:val="0"/>
                          <w:marTop w:val="0"/>
                          <w:marBottom w:val="240"/>
                          <w:divBdr>
                            <w:top w:val="none" w:sz="0" w:space="0" w:color="auto"/>
                            <w:left w:val="none" w:sz="0" w:space="0" w:color="auto"/>
                            <w:bottom w:val="none" w:sz="0" w:space="0" w:color="auto"/>
                            <w:right w:val="none" w:sz="0" w:space="0" w:color="auto"/>
                          </w:divBdr>
                          <w:divsChild>
                            <w:div w:id="1418748309">
                              <w:marLeft w:val="0"/>
                              <w:marRight w:val="0"/>
                              <w:marTop w:val="0"/>
                              <w:marBottom w:val="336"/>
                              <w:divBdr>
                                <w:top w:val="none" w:sz="0" w:space="0" w:color="auto"/>
                                <w:left w:val="none" w:sz="0" w:space="0" w:color="auto"/>
                                <w:bottom w:val="none" w:sz="0" w:space="0" w:color="auto"/>
                                <w:right w:val="none" w:sz="0" w:space="0" w:color="auto"/>
                              </w:divBdr>
                            </w:div>
                            <w:div w:id="451293173">
                              <w:marLeft w:val="0"/>
                              <w:marRight w:val="0"/>
                              <w:marTop w:val="336"/>
                              <w:marBottom w:val="0"/>
                              <w:divBdr>
                                <w:top w:val="none" w:sz="0" w:space="0" w:color="auto"/>
                                <w:left w:val="none" w:sz="0" w:space="0" w:color="auto"/>
                                <w:bottom w:val="none" w:sz="0" w:space="0" w:color="auto"/>
                                <w:right w:val="none" w:sz="0" w:space="0" w:color="auto"/>
                              </w:divBdr>
                              <w:divsChild>
                                <w:div w:id="856891248">
                                  <w:marLeft w:val="0"/>
                                  <w:marRight w:val="0"/>
                                  <w:marTop w:val="0"/>
                                  <w:marBottom w:val="0"/>
                                  <w:divBdr>
                                    <w:top w:val="none" w:sz="0" w:space="0" w:color="auto"/>
                                    <w:left w:val="none" w:sz="0" w:space="0" w:color="auto"/>
                                    <w:bottom w:val="none" w:sz="0" w:space="0" w:color="auto"/>
                                    <w:right w:val="none" w:sz="0" w:space="0" w:color="auto"/>
                                  </w:divBdr>
                                </w:div>
                                <w:div w:id="982735395">
                                  <w:marLeft w:val="0"/>
                                  <w:marRight w:val="0"/>
                                  <w:marTop w:val="0"/>
                                  <w:marBottom w:val="0"/>
                                  <w:divBdr>
                                    <w:top w:val="none" w:sz="0" w:space="0" w:color="auto"/>
                                    <w:left w:val="none" w:sz="0" w:space="0" w:color="auto"/>
                                    <w:bottom w:val="none" w:sz="0" w:space="0" w:color="auto"/>
                                    <w:right w:val="none" w:sz="0" w:space="0" w:color="auto"/>
                                  </w:divBdr>
                                  <w:divsChild>
                                    <w:div w:id="2249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2674">
                      <w:marLeft w:val="0"/>
                      <w:marRight w:val="0"/>
                      <w:marTop w:val="0"/>
                      <w:marBottom w:val="0"/>
                      <w:divBdr>
                        <w:top w:val="none" w:sz="0" w:space="0" w:color="auto"/>
                        <w:left w:val="none" w:sz="0" w:space="0" w:color="auto"/>
                        <w:bottom w:val="none" w:sz="0" w:space="0" w:color="auto"/>
                        <w:right w:val="none" w:sz="0" w:space="0" w:color="auto"/>
                      </w:divBdr>
                      <w:divsChild>
                        <w:div w:id="1150709416">
                          <w:marLeft w:val="0"/>
                          <w:marRight w:val="360"/>
                          <w:marTop w:val="0"/>
                          <w:marBottom w:val="0"/>
                          <w:divBdr>
                            <w:top w:val="none" w:sz="0" w:space="0" w:color="auto"/>
                            <w:left w:val="none" w:sz="0" w:space="0" w:color="auto"/>
                            <w:bottom w:val="none" w:sz="0" w:space="0" w:color="auto"/>
                            <w:right w:val="none" w:sz="0" w:space="0" w:color="auto"/>
                          </w:divBdr>
                          <w:divsChild>
                            <w:div w:id="2107265318">
                              <w:marLeft w:val="0"/>
                              <w:marRight w:val="0"/>
                              <w:marTop w:val="0"/>
                              <w:marBottom w:val="0"/>
                              <w:divBdr>
                                <w:top w:val="none" w:sz="0" w:space="0" w:color="auto"/>
                                <w:left w:val="none" w:sz="0" w:space="0" w:color="auto"/>
                                <w:bottom w:val="none" w:sz="0" w:space="0" w:color="auto"/>
                                <w:right w:val="none" w:sz="0" w:space="0" w:color="auto"/>
                              </w:divBdr>
                            </w:div>
                          </w:divsChild>
                        </w:div>
                        <w:div w:id="1669792681">
                          <w:marLeft w:val="0"/>
                          <w:marRight w:val="360"/>
                          <w:marTop w:val="0"/>
                          <w:marBottom w:val="0"/>
                          <w:divBdr>
                            <w:top w:val="none" w:sz="0" w:space="0" w:color="auto"/>
                            <w:left w:val="none" w:sz="0" w:space="0" w:color="auto"/>
                            <w:bottom w:val="none" w:sz="0" w:space="0" w:color="auto"/>
                            <w:right w:val="none" w:sz="0" w:space="0" w:color="auto"/>
                          </w:divBdr>
                          <w:divsChild>
                            <w:div w:id="1449472983">
                              <w:marLeft w:val="0"/>
                              <w:marRight w:val="0"/>
                              <w:marTop w:val="0"/>
                              <w:marBottom w:val="0"/>
                              <w:divBdr>
                                <w:top w:val="none" w:sz="0" w:space="0" w:color="auto"/>
                                <w:left w:val="none" w:sz="0" w:space="0" w:color="auto"/>
                                <w:bottom w:val="none" w:sz="0" w:space="0" w:color="auto"/>
                                <w:right w:val="none" w:sz="0" w:space="0" w:color="auto"/>
                              </w:divBdr>
                            </w:div>
                          </w:divsChild>
                        </w:div>
                        <w:div w:id="1238399634">
                          <w:marLeft w:val="0"/>
                          <w:marRight w:val="360"/>
                          <w:marTop w:val="0"/>
                          <w:marBottom w:val="0"/>
                          <w:divBdr>
                            <w:top w:val="none" w:sz="0" w:space="0" w:color="auto"/>
                            <w:left w:val="none" w:sz="0" w:space="0" w:color="auto"/>
                            <w:bottom w:val="none" w:sz="0" w:space="0" w:color="auto"/>
                            <w:right w:val="none" w:sz="0" w:space="0" w:color="auto"/>
                          </w:divBdr>
                          <w:divsChild>
                            <w:div w:id="1833447162">
                              <w:marLeft w:val="0"/>
                              <w:marRight w:val="0"/>
                              <w:marTop w:val="0"/>
                              <w:marBottom w:val="0"/>
                              <w:divBdr>
                                <w:top w:val="none" w:sz="0" w:space="0" w:color="auto"/>
                                <w:left w:val="none" w:sz="0" w:space="0" w:color="auto"/>
                                <w:bottom w:val="none" w:sz="0" w:space="0" w:color="auto"/>
                                <w:right w:val="none" w:sz="0" w:space="0" w:color="auto"/>
                              </w:divBdr>
                            </w:div>
                          </w:divsChild>
                        </w:div>
                        <w:div w:id="985088686">
                          <w:marLeft w:val="0"/>
                          <w:marRight w:val="360"/>
                          <w:marTop w:val="0"/>
                          <w:marBottom w:val="0"/>
                          <w:divBdr>
                            <w:top w:val="none" w:sz="0" w:space="0" w:color="auto"/>
                            <w:left w:val="none" w:sz="0" w:space="0" w:color="auto"/>
                            <w:bottom w:val="none" w:sz="0" w:space="0" w:color="auto"/>
                            <w:right w:val="none" w:sz="0" w:space="0" w:color="auto"/>
                          </w:divBdr>
                          <w:divsChild>
                            <w:div w:id="19088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990">
                      <w:marLeft w:val="0"/>
                      <w:marRight w:val="0"/>
                      <w:marTop w:val="0"/>
                      <w:marBottom w:val="0"/>
                      <w:divBdr>
                        <w:top w:val="none" w:sz="0" w:space="0" w:color="auto"/>
                        <w:left w:val="none" w:sz="0" w:space="0" w:color="auto"/>
                        <w:bottom w:val="none" w:sz="0" w:space="0" w:color="auto"/>
                        <w:right w:val="none" w:sz="0" w:space="0" w:color="auto"/>
                      </w:divBdr>
                      <w:divsChild>
                        <w:div w:id="1916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ja/697219/4/King_Salman_bin_Abdulaziz_Al_Saud_with_one_of_the_guests%28Photo-AETOSWire%29.jpg" TargetMode="External"/><Relationship Id="rId18" Type="http://schemas.openxmlformats.org/officeDocument/2006/relationships/hyperlink" Target="https://mms.businesswire.com/media/newsItemId/ja/697218/4/Guests_of_the_National_Festival_of_Heritage_and_Culture_%28Photo-AETOSWire%29.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ms.businesswire.com/media/newsItemId/ja/697216/4/AL_JANADRIYAH_NEW_LOGO.jpg" TargetMode="External"/><Relationship Id="rId7" Type="http://schemas.openxmlformats.org/officeDocument/2006/relationships/hyperlink" Target="https://cts.businesswire.com/ct/CT?id=smartlink&amp;url=https%3A%2F%2Fwww.aetoswire.com%2Fnews%2F7722%2Fen&amp;esheet=51918501&amp;newsitemid=0&amp;lan=ja-JP&amp;anchor=AETOSWire&amp;index=1&amp;md5=706dce97ebb1d760872ef0f610d3c56d" TargetMode="External"/><Relationship Id="rId12" Type="http://schemas.openxmlformats.org/officeDocument/2006/relationships/hyperlink" Target="https://mms.businesswire.com/media/newsItemId/ja/697217/4/King_Salman_bin_Abdulaziz_Al_Saud_%28Photo_-AETOSWire%29.jpg" TargetMode="External"/><Relationship Id="rId17" Type="http://schemas.openxmlformats.org/officeDocument/2006/relationships/image" Target="https://mms.businesswire.com/media/newsItemId/ja/697218/3/Guests_of_the_National_Festival_of_Heritage_and_Culture_%28Photo-AETOSWire%2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ms.businesswire.com/media/newsItemId/ja/697218/4/Guests_of_the_National_Festival_of_Heritage_and_Culture_%28Photo-AETOSWire%29.jpg" TargetMode="External"/><Relationship Id="rId20" Type="http://schemas.openxmlformats.org/officeDocument/2006/relationships/image" Target="file:///C:\Users\jamesr\Desktop\%20http:\www.businesswire.com\images\icons\icon_logo.gif" TargetMode="Externa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photo.gif" TargetMode="External"/><Relationship Id="rId24" Type="http://schemas.openxmlformats.org/officeDocument/2006/relationships/hyperlink" Target="http://www.businesswire.com/news/home/20181226005093/ja" TargetMode="External"/><Relationship Id="rId5" Type="http://schemas.openxmlformats.org/officeDocument/2006/relationships/image" Target="https://mms.businesswire.com/media/newsItemId/ja/697216/3/AL_JANADRIYAH_NEW_LOGO.jpg" TargetMode="External"/><Relationship Id="rId15" Type="http://schemas.openxmlformats.org/officeDocument/2006/relationships/hyperlink" Target="https://mms.businesswire.com/media/newsItemId/ja/697219/4/King_Salman_bin_Abdulaziz_Al_Saud_with_one_of_the_guests%28Photo-AETOSWire%29.jpg" TargetMode="External"/><Relationship Id="rId23" Type="http://schemas.openxmlformats.org/officeDocument/2006/relationships/image" Target="http://www.businesswire.com/images/Powered-by-Business-Wire.gif" TargetMode="External"/><Relationship Id="rId10" Type="http://schemas.openxmlformats.org/officeDocument/2006/relationships/image" Target="https://mms.businesswire.com/media/newsItemId/ja/697217/3/King_Salman_bin_Abdulaziz_Al_Saud_%28Photo_-AETOSWire%29.jpg" TargetMode="External"/><Relationship Id="rId19" Type="http://schemas.openxmlformats.org/officeDocument/2006/relationships/hyperlink" Target="https://mms.businesswire.com/media/newsItemId/ja/697216/4/AL_JANADRIYAH_NEW_LOGO.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ja/697217/4/King_Salman_bin_Abdulaziz_Al_Saud_%28Photo_-AETOSWire%29.jpg" TargetMode="External"/><Relationship Id="rId14" Type="http://schemas.openxmlformats.org/officeDocument/2006/relationships/image" Target="https://mms.businesswire.com/media/newsItemId/ja/697219/3/King_Salman_bin_Abdulaziz_Al_Saud_with_one_of_the_guests%28Photo-AETOSWire%29.jpg" TargetMode="External"/><Relationship Id="rId22" Type="http://schemas.openxmlformats.org/officeDocument/2006/relationships/hyperlink" Target="http://www.busines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二聖モスクの守護者が伝統と文化の国民祭典の賓客を歓迎</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二聖モスクの守護者が伝統と文化の国民祭典の賓客を歓迎</dc:title>
  <dc:subject/>
  <dc:creator>James Roberts</dc:creator>
  <cp:keywords/>
  <dc:description/>
  <cp:lastModifiedBy>James Roberts</cp:lastModifiedBy>
  <cp:revision>2</cp:revision>
  <dcterms:created xsi:type="dcterms:W3CDTF">2018-12-26T14:47:00Z</dcterms:created>
  <dcterms:modified xsi:type="dcterms:W3CDTF">2018-12-26T14:47:00Z</dcterms:modified>
</cp:coreProperties>
</file>