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81AF1">
      <w:pPr>
        <w:divId w:val="577204925"/>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E81AF1">
      <w:pPr>
        <w:divId w:val="1801997481"/>
        <w:rPr>
          <w:rFonts w:ascii="Arial" w:eastAsia="Times New Roman" w:hAnsi="Arial" w:cs="Arial"/>
          <w:color w:val="006677"/>
          <w:sz w:val="20"/>
          <w:szCs w:val="20"/>
        </w:rPr>
      </w:pPr>
      <w:r>
        <w:rPr>
          <w:rFonts w:ascii="Arial" w:eastAsia="Times New Roman" w:hAnsi="Arial" w:cs="Arial"/>
          <w:color w:val="006677"/>
          <w:sz w:val="20"/>
          <w:szCs w:val="20"/>
        </w:rPr>
        <w:t>Dec. 26, 2018 14:41 UTC</w:t>
      </w:r>
    </w:p>
    <w:p w:rsidR="00000000" w:rsidRDefault="00E81AF1">
      <w:pPr>
        <w:pStyle w:val="Heading1"/>
        <w:jc w:val="center"/>
        <w:divId w:val="1747072758"/>
        <w:rPr>
          <w:rFonts w:ascii="Arial" w:eastAsia="Times New Roman" w:hAnsi="Arial" w:cs="Arial"/>
        </w:rPr>
      </w:pPr>
      <w:r>
        <w:rPr>
          <w:rFonts w:ascii="Microsoft YaHei" w:eastAsia="Microsoft YaHei" w:hAnsi="Microsoft YaHei" w:cs="Microsoft YaHei" w:hint="eastAsia"/>
        </w:rPr>
        <w:t>兩聖寺守護者接見全國遺產文化節嘉賓</w:t>
      </w:r>
      <w:r>
        <w:rPr>
          <w:rFonts w:ascii="Arial" w:eastAsia="Times New Roman" w:hAnsi="Arial" w:cs="Arial"/>
        </w:rPr>
        <w:t xml:space="preserve"> </w:t>
      </w:r>
    </w:p>
    <w:p w:rsidR="00000000" w:rsidRDefault="00E81AF1">
      <w:pPr>
        <w:pStyle w:val="NormalWeb"/>
        <w:divId w:val="2142922332"/>
        <w:rPr>
          <w:rFonts w:ascii="Arial" w:hAnsi="Arial" w:cs="Arial"/>
          <w:color w:val="000000"/>
        </w:rPr>
      </w:pPr>
      <w:r>
        <w:rPr>
          <w:rFonts w:ascii="Arial" w:hAnsi="Arial" w:cs="Arial"/>
          <w:color w:val="000000"/>
        </w:rPr>
        <w:t>沙烏地阿拉伯利雅德</w:t>
      </w:r>
      <w:r>
        <w:rPr>
          <w:rFonts w:ascii="Arial" w:hAnsi="Arial" w:cs="Arial"/>
          <w:color w:val="000000"/>
        </w:rPr>
        <w:t>--(</w:t>
      </w:r>
      <w:hyperlink r:id="rId6" w:history="1">
        <w:r>
          <w:rPr>
            <w:rStyle w:val="Hyperlink"/>
            <w:rFonts w:ascii="Arial" w:hAnsi="Arial" w:cs="Arial"/>
          </w:rPr>
          <w:t>BUSINESS WIRE</w:t>
        </w:r>
      </w:hyperlink>
      <w:r>
        <w:rPr>
          <w:rFonts w:ascii="Arial" w:hAnsi="Arial" w:cs="Arial"/>
          <w:color w:val="000000"/>
        </w:rPr>
        <w:t xml:space="preserve">)-- </w:t>
      </w:r>
      <w:r>
        <w:rPr>
          <w:rFonts w:ascii="Arial" w:hAnsi="Arial" w:cs="Arial"/>
          <w:color w:val="000000"/>
        </w:rPr>
        <w:t>(</w:t>
      </w:r>
      <w:r>
        <w:rPr>
          <w:rFonts w:ascii="Arial" w:hAnsi="Arial" w:cs="Arial"/>
          <w:color w:val="000000"/>
        </w:rPr>
        <w:t>美國商業資訊</w:t>
      </w:r>
      <w:r>
        <w:rPr>
          <w:rFonts w:ascii="Arial" w:hAnsi="Arial" w:cs="Arial"/>
          <w:color w:val="000000"/>
        </w:rPr>
        <w:t>)--</w:t>
      </w:r>
      <w:r>
        <w:rPr>
          <w:rFonts w:ascii="Arial" w:hAnsi="Arial" w:cs="Arial"/>
          <w:color w:val="000000"/>
        </w:rPr>
        <w:t>昨天，兩聖寺守護者薩爾曼</w:t>
      </w:r>
      <w:r>
        <w:rPr>
          <w:rFonts w:ascii="Arial" w:hAnsi="Arial" w:cs="Arial"/>
          <w:color w:val="000000"/>
        </w:rPr>
        <w:t>·</w:t>
      </w:r>
      <w:r>
        <w:rPr>
          <w:rFonts w:ascii="Arial" w:hAnsi="Arial" w:cs="Arial"/>
          <w:color w:val="000000"/>
        </w:rPr>
        <w:t>本</w:t>
      </w:r>
      <w:r>
        <w:rPr>
          <w:rFonts w:ascii="Arial" w:hAnsi="Arial" w:cs="Arial"/>
          <w:color w:val="000000"/>
        </w:rPr>
        <w:t>·</w:t>
      </w:r>
      <w:r>
        <w:rPr>
          <w:rFonts w:ascii="Arial" w:hAnsi="Arial" w:cs="Arial"/>
          <w:color w:val="000000"/>
        </w:rPr>
        <w:t>阿卜杜勒阿齊茲</w:t>
      </w:r>
      <w:r>
        <w:rPr>
          <w:rFonts w:ascii="Arial" w:hAnsi="Arial" w:cs="Arial"/>
          <w:color w:val="000000"/>
        </w:rPr>
        <w:t>(Salman bin Abdulaziz Al Saud)</w:t>
      </w:r>
      <w:r>
        <w:rPr>
          <w:rFonts w:ascii="Arial" w:hAnsi="Arial" w:cs="Arial"/>
          <w:color w:val="000000"/>
        </w:rPr>
        <w:t>國王在利雅德</w:t>
      </w:r>
      <w:r>
        <w:rPr>
          <w:rFonts w:ascii="Arial" w:hAnsi="Arial" w:cs="Arial"/>
          <w:color w:val="000000"/>
        </w:rPr>
        <w:t>Al Yamamah</w:t>
      </w:r>
      <w:r>
        <w:rPr>
          <w:rFonts w:ascii="Arial" w:hAnsi="Arial" w:cs="Arial"/>
          <w:color w:val="000000"/>
        </w:rPr>
        <w:t>宮接見了第</w:t>
      </w:r>
      <w:r>
        <w:rPr>
          <w:rFonts w:ascii="Arial" w:hAnsi="Arial" w:cs="Arial"/>
          <w:color w:val="000000"/>
        </w:rPr>
        <w:t>33</w:t>
      </w:r>
      <w:r>
        <w:rPr>
          <w:rFonts w:ascii="Arial" w:hAnsi="Arial" w:cs="Arial"/>
          <w:color w:val="000000"/>
        </w:rPr>
        <w:t>屆全國遺產文化節</w:t>
      </w:r>
      <w:r>
        <w:rPr>
          <w:rFonts w:ascii="Arial" w:hAnsi="Arial" w:cs="Arial"/>
          <w:color w:val="000000"/>
        </w:rPr>
        <w:t>Janadria</w:t>
      </w:r>
      <w:r>
        <w:rPr>
          <w:rFonts w:ascii="Arial" w:hAnsi="Arial" w:cs="Arial"/>
          <w:color w:val="000000"/>
        </w:rPr>
        <w:t>的嘉賓，他們都是知識份子和作家。</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接見期間，兩聖寺守護者發表了以下談話：「尊敬的各位嘉賓、親愛的兄弟們，願真主賜予你們和平、仁慈和祝福！歡迎你們在第</w:t>
      </w:r>
      <w:r>
        <w:rPr>
          <w:rFonts w:ascii="Arial" w:hAnsi="Arial" w:cs="Arial"/>
          <w:color w:val="000000"/>
        </w:rPr>
        <w:t>33</w:t>
      </w:r>
      <w:r>
        <w:rPr>
          <w:rFonts w:ascii="Arial" w:hAnsi="Arial" w:cs="Arial"/>
          <w:color w:val="000000"/>
        </w:rPr>
        <w:t>屆全國遺產文化節之際來到沙烏地阿拉伯王國。同時歡迎兄弟國家印尼共和國以嘉賓身分參加本屆文化節。</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本屆文化節展現了王國的遺產，反映了我國遺產的多樣性，有助於</w:t>
      </w:r>
      <w:r>
        <w:rPr>
          <w:rFonts w:ascii="Arial" w:hAnsi="Arial" w:cs="Arial"/>
          <w:color w:val="000000"/>
        </w:rPr>
        <w:t>增進年輕一代對這一遺產的認識，並有助於促進全球文化交流。你們的參與證明了這一點。」</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接下來，</w:t>
      </w:r>
      <w:r>
        <w:rPr>
          <w:rFonts w:ascii="Arial" w:hAnsi="Arial" w:cs="Arial"/>
          <w:color w:val="000000"/>
        </w:rPr>
        <w:t>Samar Bint Jaber Al-Humoud</w:t>
      </w:r>
      <w:r>
        <w:rPr>
          <w:rFonts w:ascii="Arial" w:hAnsi="Arial" w:cs="Arial"/>
          <w:color w:val="000000"/>
        </w:rPr>
        <w:t>博士發表了今年的榮譽人物致辭，她對於這項榮譽表示感謝。榮譽人物是沙烏地阿拉伯持續鼓勵、激勵和熱烈支持其人民的方式。</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她還表示：「王國投資於人民的子女並付出寶貴的努力。這個國家的子女在各個領域都取得很多成就。在個人和機構層面，沙烏地的參與已經成為許多地區和國際論壇的里程碑，這首先要感謝真主，還要感謝這個受祝福國家的領導層的無限支持。」</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之後，突尼斯作家聯盟主席</w:t>
      </w:r>
      <w:r>
        <w:rPr>
          <w:rFonts w:ascii="Arial" w:hAnsi="Arial" w:cs="Arial"/>
          <w:color w:val="000000"/>
        </w:rPr>
        <w:t>S</w:t>
      </w:r>
      <w:r>
        <w:rPr>
          <w:rFonts w:ascii="Arial" w:hAnsi="Arial" w:cs="Arial"/>
          <w:color w:val="000000"/>
        </w:rPr>
        <w:t>alah El-Din El-Hammadi</w:t>
      </w:r>
      <w:r>
        <w:rPr>
          <w:rFonts w:ascii="Arial" w:hAnsi="Arial" w:cs="Arial"/>
          <w:color w:val="000000"/>
        </w:rPr>
        <w:t>博士代表全國遺產文化節嘉賓發表談話。他表示：「你們對節日的慷慨贊助以及兩聖寺守護者的接見清楚地表明，對文化、遺產和思想的興趣是沙烏地阿拉伯王國的優先事項，而我們踏上這片國土就表示我們認可這一點，以及認可你們對作家和創意思想家的支持。」</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他補充道：「透過參加這個節日，我們來此與你們一起慶祝這些遺產、文化和歷史，同時提出今年的口號『忠實與忠誠」，這是阿拉伯社會最重要的兩個價值觀。』</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lastRenderedPageBreak/>
        <w:t>Al -Hammadi</w:t>
      </w:r>
      <w:r>
        <w:rPr>
          <w:rFonts w:ascii="Arial" w:hAnsi="Arial" w:cs="Arial"/>
          <w:color w:val="000000"/>
        </w:rPr>
        <w:t>稱讚兩聖寺守護者對威脅阿拉伯國家的危險因素的態度。他表示：「</w:t>
      </w:r>
      <w:r>
        <w:rPr>
          <w:rFonts w:ascii="Arial" w:hAnsi="Arial" w:cs="Arial"/>
          <w:color w:val="000000"/>
        </w:rPr>
        <w:t>如果沒有您的堅定和決心以及您對針對阿拉伯國家的各種陰謀的應變，狼群就會攻擊我們的國家。」</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會見結束時，全國遺產文化節嘉賓很榮幸地分別與兩聖寺守護者握手。</w:t>
      </w:r>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b/>
          <w:bCs/>
          <w:color w:val="000000"/>
        </w:rPr>
        <w:t>*</w:t>
      </w:r>
      <w:r>
        <w:rPr>
          <w:rFonts w:ascii="Arial" w:hAnsi="Arial" w:cs="Arial"/>
          <w:b/>
          <w:bCs/>
          <w:color w:val="000000"/>
        </w:rPr>
        <w:t>資料來源：</w:t>
      </w:r>
      <w:hyperlink r:id="rId7" w:history="1">
        <w:r>
          <w:rPr>
            <w:rStyle w:val="Hyperlink"/>
            <w:rFonts w:ascii="Arial" w:hAnsi="Arial" w:cs="Arial"/>
            <w:b/>
            <w:bCs/>
          </w:rPr>
          <w:t>AETOSWire</w:t>
        </w:r>
      </w:hyperlink>
      <w:r>
        <w:rPr>
          <w:rFonts w:ascii="Arial" w:hAnsi="Arial" w:cs="Arial"/>
          <w:color w:val="000000"/>
        </w:rPr>
        <w:t xml:space="preserve"> </w:t>
      </w:r>
    </w:p>
    <w:p w:rsidR="00000000" w:rsidRDefault="00E81AF1">
      <w:pPr>
        <w:pStyle w:val="NormalWeb"/>
        <w:divId w:val="2142922332"/>
        <w:rPr>
          <w:rFonts w:ascii="Arial" w:hAnsi="Arial" w:cs="Arial"/>
          <w:color w:val="000000"/>
        </w:rPr>
      </w:pPr>
      <w:r>
        <w:rPr>
          <w:rFonts w:ascii="Arial" w:hAnsi="Arial" w:cs="Arial"/>
          <w:color w:val="000000"/>
        </w:rPr>
        <w:t>免責聲明：本公告之原文版本乃官方授權版本。譯文僅供方便瞭解之用，煩請參照原文，原文版本乃唯一具法律效力之版本。</w:t>
      </w:r>
      <w:r>
        <w:rPr>
          <w:rFonts w:ascii="Arial" w:hAnsi="Arial" w:cs="Arial"/>
          <w:color w:val="000000"/>
        </w:rPr>
        <w:t xml:space="preserve"> </w:t>
      </w:r>
    </w:p>
    <w:p w:rsidR="00000000" w:rsidRDefault="00E81AF1">
      <w:pPr>
        <w:shd w:val="clear" w:color="auto" w:fill="0076B6"/>
        <w:outlineLvl w:val="2"/>
        <w:divId w:val="1902129766"/>
        <w:rPr>
          <w:rFonts w:ascii="Arial" w:eastAsia="Times New Roman" w:hAnsi="Arial" w:cs="Arial"/>
          <w:b/>
          <w:bCs/>
          <w:color w:val="FFFFFF"/>
        </w:rPr>
      </w:pPr>
      <w:r>
        <w:rPr>
          <w:rFonts w:ascii="Arial" w:eastAsia="Times New Roman" w:hAnsi="Arial" w:cs="Arial"/>
          <w:b/>
          <w:bCs/>
          <w:color w:val="FFFFFF"/>
        </w:rPr>
        <w:t>Contacts</w:t>
      </w:r>
    </w:p>
    <w:p w:rsidR="00000000" w:rsidRDefault="00E81AF1">
      <w:pPr>
        <w:pStyle w:val="NormalWeb"/>
        <w:shd w:val="clear" w:color="auto" w:fill="FFFFFF"/>
        <w:divId w:val="134759060"/>
        <w:rPr>
          <w:rFonts w:ascii="Arial" w:hAnsi="Arial" w:cs="Arial"/>
          <w:color w:val="000000"/>
        </w:rPr>
      </w:pPr>
      <w:r>
        <w:rPr>
          <w:rFonts w:ascii="Arial" w:hAnsi="Arial" w:cs="Arial"/>
          <w:b/>
          <w:bCs/>
          <w:color w:val="000000"/>
        </w:rPr>
        <w:t>聯絡方式：</w:t>
      </w:r>
      <w:r>
        <w:rPr>
          <w:rFonts w:ascii="Arial" w:hAnsi="Arial" w:cs="Arial"/>
          <w:color w:val="000000"/>
        </w:rPr>
        <w:br/>
      </w:r>
      <w:r>
        <w:rPr>
          <w:rFonts w:ascii="Arial" w:hAnsi="Arial" w:cs="Arial"/>
          <w:b/>
          <w:bCs/>
          <w:color w:val="000000"/>
        </w:rPr>
        <w:t>Pyramedia</w:t>
      </w:r>
      <w:r>
        <w:rPr>
          <w:rFonts w:ascii="Arial" w:hAnsi="Arial" w:cs="Arial"/>
          <w:color w:val="000000"/>
        </w:rPr>
        <w:br/>
      </w:r>
      <w:r>
        <w:rPr>
          <w:rFonts w:ascii="Arial" w:hAnsi="Arial" w:cs="Arial"/>
          <w:b/>
          <w:bCs/>
          <w:color w:val="000000"/>
        </w:rPr>
        <w:t xml:space="preserve">Reham Barakat, </w:t>
      </w:r>
      <w:r>
        <w:rPr>
          <w:rFonts w:ascii="Arial" w:hAnsi="Arial" w:cs="Arial"/>
          <w:color w:val="000000"/>
        </w:rPr>
        <w:t>+971508228604</w:t>
      </w:r>
      <w:r>
        <w:rPr>
          <w:rFonts w:ascii="Arial" w:hAnsi="Arial" w:cs="Arial"/>
          <w:color w:val="000000"/>
        </w:rPr>
        <w:br/>
      </w:r>
      <w:hyperlink r:id="rId8" w:history="1">
        <w:r>
          <w:rPr>
            <w:rStyle w:val="Hyperlink"/>
            <w:rFonts w:ascii="Arial" w:hAnsi="Arial" w:cs="Arial"/>
          </w:rPr>
          <w:t>Reham.barakat@pyramedia.biz</w:t>
        </w:r>
      </w:hyperlink>
      <w:r>
        <w:rPr>
          <w:rFonts w:ascii="Arial" w:hAnsi="Arial" w:cs="Arial"/>
          <w:color w:val="000000"/>
        </w:rPr>
        <w:t xml:space="preserve"> </w:t>
      </w:r>
    </w:p>
    <w:p w:rsidR="00000000" w:rsidRDefault="00E81AF1">
      <w:pPr>
        <w:divId w:val="1747072758"/>
        <w:rPr>
          <w:rStyle w:val="bwct31415"/>
          <w:rFonts w:eastAsia="Times New Roman"/>
        </w:rPr>
      </w:pPr>
    </w:p>
    <w:p w:rsidR="00000000" w:rsidRDefault="00E81AF1">
      <w:pPr>
        <w:pStyle w:val="NormalWeb"/>
        <w:divId w:val="1747072758"/>
      </w:pPr>
      <w:r>
        <w:rPr>
          <w:rFonts w:ascii="Arial" w:hAnsi="Arial" w:cs="Arial"/>
          <w:color w:val="000000"/>
        </w:rPr>
        <w:t>Sou</w:t>
      </w:r>
      <w:r>
        <w:rPr>
          <w:rFonts w:ascii="Arial" w:hAnsi="Arial" w:cs="Arial"/>
          <w:color w:val="000000"/>
        </w:rPr>
        <w:t>rce: Al Janadria Festival</w:t>
      </w:r>
    </w:p>
    <w:p w:rsidR="00000000" w:rsidRDefault="00E81AF1">
      <w:pPr>
        <w:pStyle w:val="Heading2"/>
        <w:divId w:val="1387291634"/>
        <w:rPr>
          <w:rFonts w:ascii="Arial" w:eastAsia="Times New Roman" w:hAnsi="Arial" w:cs="Arial"/>
          <w:sz w:val="28"/>
          <w:szCs w:val="28"/>
        </w:rPr>
      </w:pPr>
      <w:r>
        <w:rPr>
          <w:rFonts w:ascii="Arial" w:eastAsia="Times New Roman" w:hAnsi="Arial" w:cs="Arial"/>
          <w:sz w:val="28"/>
          <w:szCs w:val="28"/>
        </w:rPr>
        <w:t>Smart Multimedia Gallery</w:t>
      </w:r>
    </w:p>
    <w:p w:rsidR="00000000" w:rsidRDefault="00E81AF1">
      <w:pPr>
        <w:spacing w:line="2160" w:lineRule="atLeast"/>
        <w:jc w:val="center"/>
        <w:textAlignment w:val="center"/>
        <w:divId w:val="347803387"/>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054100"/>
            <wp:effectExtent l="0" t="0" r="0" b="0"/>
            <wp:docPr id="2" name="Picture 2" descr="https://mms.businesswire.com/media/newsItemId/zh-HK/697217/3/King_Salman_bin_Abdulaziz_Al_Saud_%28Photo_-AETOSWire%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zh-HK/697217/3/King_Salman_bin_Abdulaziz_Al_Saud_%28Photo_-AETOSWire%29.jpg">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0" cy="1054100"/>
                    </a:xfrm>
                    <a:prstGeom prst="rect">
                      <a:avLst/>
                    </a:prstGeom>
                    <a:noFill/>
                    <a:ln>
                      <a:noFill/>
                    </a:ln>
                  </pic:spPr>
                </pic:pic>
              </a:graphicData>
            </a:graphic>
          </wp:inline>
        </w:drawing>
      </w:r>
    </w:p>
    <w:p w:rsidR="00000000" w:rsidRDefault="00E81AF1">
      <w:pPr>
        <w:divId w:val="118262234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3" name="Picture 3" descr="C:\Users\jamesr\Desktop\ http:\www.businesswire.com\images\icons\icon_phot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9"/>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2"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E81AF1">
      <w:pPr>
        <w:divId w:val="347803387"/>
        <w:rPr>
          <w:rFonts w:ascii="Arial" w:hAnsi="Arial" w:cs="Arial"/>
          <w:color w:val="000000"/>
          <w:sz w:val="20"/>
          <w:szCs w:val="20"/>
        </w:rPr>
      </w:pPr>
      <w:r>
        <w:rPr>
          <w:rFonts w:ascii="Arial" w:hAnsi="Arial" w:cs="Arial"/>
          <w:color w:val="000000"/>
          <w:sz w:val="20"/>
          <w:szCs w:val="20"/>
        </w:rPr>
        <w:t>The Custodian of the Two Holy Mosques King Salman bin Abdulaziz Al Saud (Photo: AETOSWire)</w:t>
      </w:r>
    </w:p>
    <w:p w:rsidR="00000000" w:rsidRDefault="00E81AF1">
      <w:pPr>
        <w:spacing w:line="2160" w:lineRule="atLeast"/>
        <w:jc w:val="center"/>
        <w:textAlignment w:val="center"/>
        <w:divId w:val="2028024158"/>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536700"/>
            <wp:effectExtent l="0" t="0" r="0" b="6350"/>
            <wp:docPr id="4" name="Picture 4" descr="https://mms.businesswire.com/media/newsItemId/zh-HK/697219/3/King_Salman_bin_Abdulaziz_Al_Saud_with_one_of_the_guests%28Photo-AETOSWire%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zh-HK/697219/3/King_Salman_bin_Abdulaziz_Al_Saud_with_one_of_the_guests%28Photo-AETOSWire%29.jpg">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828800" cy="1536700"/>
                    </a:xfrm>
                    <a:prstGeom prst="rect">
                      <a:avLst/>
                    </a:prstGeom>
                    <a:noFill/>
                    <a:ln>
                      <a:noFill/>
                    </a:ln>
                  </pic:spPr>
                </pic:pic>
              </a:graphicData>
            </a:graphic>
          </wp:inline>
        </w:drawing>
      </w:r>
    </w:p>
    <w:p w:rsidR="00000000" w:rsidRDefault="00E81AF1">
      <w:pPr>
        <w:divId w:val="796988410"/>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5" name="Picture 5" descr="C:\Users\jamesr\Desktop\ http:\www.businesswire.com\images\icons\icon_phot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3"/>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5"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E81AF1">
      <w:pPr>
        <w:divId w:val="2028024158"/>
        <w:rPr>
          <w:rFonts w:ascii="Arial" w:hAnsi="Arial" w:cs="Arial"/>
          <w:color w:val="000000"/>
          <w:sz w:val="20"/>
          <w:szCs w:val="20"/>
        </w:rPr>
      </w:pPr>
      <w:r>
        <w:rPr>
          <w:rFonts w:ascii="Arial" w:hAnsi="Arial" w:cs="Arial"/>
          <w:color w:val="000000"/>
          <w:sz w:val="20"/>
          <w:szCs w:val="20"/>
        </w:rPr>
        <w:lastRenderedPageBreak/>
        <w:t>The Custodian of the Two Holy Mosques King Salman bin Abdulaziz Al Saud with one of the guests of the National Festival of Heritage and Culture at Al Yamamah Palace in Riyadh (Photo: AETOSWire)</w:t>
      </w:r>
    </w:p>
    <w:p w:rsidR="00000000" w:rsidRDefault="00E81AF1">
      <w:pPr>
        <w:spacing w:line="2160" w:lineRule="atLeast"/>
        <w:jc w:val="center"/>
        <w:textAlignment w:val="center"/>
        <w:divId w:val="2099133746"/>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zh-HK/697218/3/Guests_of_the_National_Festival_of_Heritage_and_Culture_%28Photo-AETOSWire%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zh-HK/697218/3/Guests_of_the_National_Festival_of_Heritage_and_Culture_%28Photo-AETOSWire%29.jpg">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E81AF1">
      <w:pPr>
        <w:divId w:val="178615076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7" name="Picture 7" descr="C:\Users\jamesr\Desktop\ http:\www.businesswire.com\images\icons\icon_phot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6"/>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8"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E81AF1">
      <w:pPr>
        <w:divId w:val="2099133746"/>
        <w:rPr>
          <w:rFonts w:ascii="Arial" w:hAnsi="Arial" w:cs="Arial"/>
          <w:color w:val="000000"/>
          <w:sz w:val="20"/>
          <w:szCs w:val="20"/>
        </w:rPr>
      </w:pPr>
      <w:r>
        <w:rPr>
          <w:rFonts w:ascii="Arial" w:hAnsi="Arial" w:cs="Arial"/>
          <w:color w:val="000000"/>
          <w:sz w:val="20"/>
          <w:szCs w:val="20"/>
        </w:rPr>
        <w:t>Guests of the National Festival of Heritage and Culture at Al Yamamah Palace in Riyadh (Photo: AETOSWire)</w:t>
      </w:r>
    </w:p>
    <w:p w:rsidR="00000000" w:rsidRDefault="00E81AF1">
      <w:pPr>
        <w:spacing w:line="2160" w:lineRule="atLeast"/>
        <w:jc w:val="center"/>
        <w:textAlignment w:val="center"/>
        <w:divId w:val="399714729"/>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zh-HK/697216/3/AL_JANADRIYAH_NEW_LOG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zh-HK/697216/3/AL_JANADRIYAH_NEW_LOGO.jpg">
                      <a:hlinkClick r:id="rId1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E81AF1">
      <w:pPr>
        <w:divId w:val="1026636161"/>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9" name="Picture 9" descr="C:\Users\jamesr\Desktop\ http:\www.businesswire.com\images\icons\icon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21"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E81AF1">
      <w:pPr>
        <w:divId w:val="1643732874"/>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E81AF1" w:rsidRDefault="00E81AF1">
      <w:pPr>
        <w:pStyle w:val="NormalWeb"/>
        <w:divId w:val="1553082490"/>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4" w:history="1">
        <w:r>
          <w:rPr>
            <w:rStyle w:val="Hyperlink"/>
            <w:rFonts w:ascii="Arial" w:hAnsi="Arial" w:cs="Arial"/>
          </w:rPr>
          <w:t>http://www.businesswire.com/news/home/20181226005092/zh-HK</w:t>
        </w:r>
      </w:hyperlink>
      <w:r>
        <w:rPr>
          <w:rFonts w:ascii="Arial" w:hAnsi="Arial" w:cs="Arial"/>
          <w:color w:val="000000"/>
        </w:rPr>
        <w:t xml:space="preserve"> </w:t>
      </w:r>
    </w:p>
    <w:sectPr w:rsidR="00E81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260D3"/>
    <w:rsid w:val="006260D3"/>
    <w:rsid w:val="00E8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ACCDC-7F87-4EA2-9BB0-1EBD58C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91820">
      <w:marLeft w:val="0"/>
      <w:marRight w:val="0"/>
      <w:marTop w:val="0"/>
      <w:marBottom w:val="0"/>
      <w:divBdr>
        <w:top w:val="none" w:sz="0" w:space="0" w:color="auto"/>
        <w:left w:val="none" w:sz="0" w:space="0" w:color="auto"/>
        <w:bottom w:val="none" w:sz="0" w:space="0" w:color="auto"/>
        <w:right w:val="none" w:sz="0" w:space="0" w:color="auto"/>
      </w:divBdr>
      <w:divsChild>
        <w:div w:id="2138796776">
          <w:marLeft w:val="0"/>
          <w:marRight w:val="0"/>
          <w:marTop w:val="0"/>
          <w:marBottom w:val="336"/>
          <w:divBdr>
            <w:top w:val="none" w:sz="0" w:space="0" w:color="auto"/>
            <w:left w:val="none" w:sz="0" w:space="0" w:color="auto"/>
            <w:bottom w:val="none" w:sz="0" w:space="0" w:color="auto"/>
            <w:right w:val="none" w:sz="0" w:space="0" w:color="auto"/>
          </w:divBdr>
          <w:divsChild>
            <w:div w:id="558444254">
              <w:marLeft w:val="0"/>
              <w:marRight w:val="0"/>
              <w:marTop w:val="0"/>
              <w:marBottom w:val="0"/>
              <w:divBdr>
                <w:top w:val="none" w:sz="0" w:space="0" w:color="auto"/>
                <w:left w:val="none" w:sz="0" w:space="0" w:color="auto"/>
                <w:bottom w:val="none" w:sz="0" w:space="0" w:color="auto"/>
                <w:right w:val="none" w:sz="0" w:space="0" w:color="auto"/>
              </w:divBdr>
              <w:divsChild>
                <w:div w:id="577204925">
                  <w:marLeft w:val="0"/>
                  <w:marRight w:val="0"/>
                  <w:marTop w:val="0"/>
                  <w:marBottom w:val="504"/>
                  <w:divBdr>
                    <w:top w:val="none" w:sz="0" w:space="0" w:color="auto"/>
                    <w:left w:val="none" w:sz="0" w:space="0" w:color="auto"/>
                    <w:bottom w:val="none" w:sz="0" w:space="0" w:color="auto"/>
                    <w:right w:val="none" w:sz="0" w:space="0" w:color="auto"/>
                  </w:divBdr>
                </w:div>
                <w:div w:id="1747072758">
                  <w:marLeft w:val="0"/>
                  <w:marRight w:val="0"/>
                  <w:marTop w:val="0"/>
                  <w:marBottom w:val="0"/>
                  <w:divBdr>
                    <w:top w:val="none" w:sz="0" w:space="0" w:color="auto"/>
                    <w:left w:val="none" w:sz="0" w:space="0" w:color="auto"/>
                    <w:bottom w:val="none" w:sz="0" w:space="0" w:color="auto"/>
                    <w:right w:val="none" w:sz="0" w:space="0" w:color="auto"/>
                  </w:divBdr>
                  <w:divsChild>
                    <w:div w:id="1801997481">
                      <w:marLeft w:val="0"/>
                      <w:marRight w:val="0"/>
                      <w:marTop w:val="0"/>
                      <w:marBottom w:val="336"/>
                      <w:divBdr>
                        <w:top w:val="none" w:sz="0" w:space="0" w:color="auto"/>
                        <w:left w:val="none" w:sz="0" w:space="0" w:color="auto"/>
                        <w:bottom w:val="none" w:sz="0" w:space="0" w:color="auto"/>
                        <w:right w:val="none" w:sz="0" w:space="0" w:color="auto"/>
                      </w:divBdr>
                    </w:div>
                    <w:div w:id="2027631024">
                      <w:marLeft w:val="0"/>
                      <w:marRight w:val="0"/>
                      <w:marTop w:val="0"/>
                      <w:marBottom w:val="0"/>
                      <w:divBdr>
                        <w:top w:val="none" w:sz="0" w:space="0" w:color="auto"/>
                        <w:left w:val="none" w:sz="0" w:space="0" w:color="auto"/>
                        <w:bottom w:val="none" w:sz="0" w:space="0" w:color="auto"/>
                        <w:right w:val="none" w:sz="0" w:space="0" w:color="auto"/>
                      </w:divBdr>
                      <w:divsChild>
                        <w:div w:id="764805593">
                          <w:marLeft w:val="0"/>
                          <w:marRight w:val="0"/>
                          <w:marTop w:val="0"/>
                          <w:marBottom w:val="240"/>
                          <w:divBdr>
                            <w:top w:val="none" w:sz="0" w:space="0" w:color="auto"/>
                            <w:left w:val="none" w:sz="0" w:space="0" w:color="auto"/>
                            <w:bottom w:val="none" w:sz="0" w:space="0" w:color="auto"/>
                            <w:right w:val="none" w:sz="0" w:space="0" w:color="auto"/>
                          </w:divBdr>
                          <w:divsChild>
                            <w:div w:id="2142922332">
                              <w:marLeft w:val="0"/>
                              <w:marRight w:val="0"/>
                              <w:marTop w:val="0"/>
                              <w:marBottom w:val="336"/>
                              <w:divBdr>
                                <w:top w:val="none" w:sz="0" w:space="0" w:color="auto"/>
                                <w:left w:val="none" w:sz="0" w:space="0" w:color="auto"/>
                                <w:bottom w:val="none" w:sz="0" w:space="0" w:color="auto"/>
                                <w:right w:val="none" w:sz="0" w:space="0" w:color="auto"/>
                              </w:divBdr>
                            </w:div>
                            <w:div w:id="181170125">
                              <w:marLeft w:val="0"/>
                              <w:marRight w:val="0"/>
                              <w:marTop w:val="336"/>
                              <w:marBottom w:val="0"/>
                              <w:divBdr>
                                <w:top w:val="none" w:sz="0" w:space="0" w:color="auto"/>
                                <w:left w:val="none" w:sz="0" w:space="0" w:color="auto"/>
                                <w:bottom w:val="none" w:sz="0" w:space="0" w:color="auto"/>
                                <w:right w:val="none" w:sz="0" w:space="0" w:color="auto"/>
                              </w:divBdr>
                              <w:divsChild>
                                <w:div w:id="1902129766">
                                  <w:marLeft w:val="0"/>
                                  <w:marRight w:val="0"/>
                                  <w:marTop w:val="0"/>
                                  <w:marBottom w:val="0"/>
                                  <w:divBdr>
                                    <w:top w:val="none" w:sz="0" w:space="0" w:color="auto"/>
                                    <w:left w:val="none" w:sz="0" w:space="0" w:color="auto"/>
                                    <w:bottom w:val="none" w:sz="0" w:space="0" w:color="auto"/>
                                    <w:right w:val="none" w:sz="0" w:space="0" w:color="auto"/>
                                  </w:divBdr>
                                </w:div>
                                <w:div w:id="1421949626">
                                  <w:marLeft w:val="0"/>
                                  <w:marRight w:val="0"/>
                                  <w:marTop w:val="0"/>
                                  <w:marBottom w:val="0"/>
                                  <w:divBdr>
                                    <w:top w:val="none" w:sz="0" w:space="0" w:color="auto"/>
                                    <w:left w:val="none" w:sz="0" w:space="0" w:color="auto"/>
                                    <w:bottom w:val="none" w:sz="0" w:space="0" w:color="auto"/>
                                    <w:right w:val="none" w:sz="0" w:space="0" w:color="auto"/>
                                  </w:divBdr>
                                  <w:divsChild>
                                    <w:div w:id="1347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91634">
                      <w:marLeft w:val="0"/>
                      <w:marRight w:val="0"/>
                      <w:marTop w:val="0"/>
                      <w:marBottom w:val="0"/>
                      <w:divBdr>
                        <w:top w:val="none" w:sz="0" w:space="0" w:color="auto"/>
                        <w:left w:val="none" w:sz="0" w:space="0" w:color="auto"/>
                        <w:bottom w:val="none" w:sz="0" w:space="0" w:color="auto"/>
                        <w:right w:val="none" w:sz="0" w:space="0" w:color="auto"/>
                      </w:divBdr>
                      <w:divsChild>
                        <w:div w:id="347803387">
                          <w:marLeft w:val="0"/>
                          <w:marRight w:val="360"/>
                          <w:marTop w:val="0"/>
                          <w:marBottom w:val="0"/>
                          <w:divBdr>
                            <w:top w:val="none" w:sz="0" w:space="0" w:color="auto"/>
                            <w:left w:val="none" w:sz="0" w:space="0" w:color="auto"/>
                            <w:bottom w:val="none" w:sz="0" w:space="0" w:color="auto"/>
                            <w:right w:val="none" w:sz="0" w:space="0" w:color="auto"/>
                          </w:divBdr>
                          <w:divsChild>
                            <w:div w:id="1182622347">
                              <w:marLeft w:val="0"/>
                              <w:marRight w:val="0"/>
                              <w:marTop w:val="0"/>
                              <w:marBottom w:val="0"/>
                              <w:divBdr>
                                <w:top w:val="none" w:sz="0" w:space="0" w:color="auto"/>
                                <w:left w:val="none" w:sz="0" w:space="0" w:color="auto"/>
                                <w:bottom w:val="none" w:sz="0" w:space="0" w:color="auto"/>
                                <w:right w:val="none" w:sz="0" w:space="0" w:color="auto"/>
                              </w:divBdr>
                            </w:div>
                          </w:divsChild>
                        </w:div>
                        <w:div w:id="2028024158">
                          <w:marLeft w:val="0"/>
                          <w:marRight w:val="360"/>
                          <w:marTop w:val="0"/>
                          <w:marBottom w:val="0"/>
                          <w:divBdr>
                            <w:top w:val="none" w:sz="0" w:space="0" w:color="auto"/>
                            <w:left w:val="none" w:sz="0" w:space="0" w:color="auto"/>
                            <w:bottom w:val="none" w:sz="0" w:space="0" w:color="auto"/>
                            <w:right w:val="none" w:sz="0" w:space="0" w:color="auto"/>
                          </w:divBdr>
                          <w:divsChild>
                            <w:div w:id="796988410">
                              <w:marLeft w:val="0"/>
                              <w:marRight w:val="0"/>
                              <w:marTop w:val="0"/>
                              <w:marBottom w:val="0"/>
                              <w:divBdr>
                                <w:top w:val="none" w:sz="0" w:space="0" w:color="auto"/>
                                <w:left w:val="none" w:sz="0" w:space="0" w:color="auto"/>
                                <w:bottom w:val="none" w:sz="0" w:space="0" w:color="auto"/>
                                <w:right w:val="none" w:sz="0" w:space="0" w:color="auto"/>
                              </w:divBdr>
                            </w:div>
                          </w:divsChild>
                        </w:div>
                        <w:div w:id="2099133746">
                          <w:marLeft w:val="0"/>
                          <w:marRight w:val="360"/>
                          <w:marTop w:val="0"/>
                          <w:marBottom w:val="0"/>
                          <w:divBdr>
                            <w:top w:val="none" w:sz="0" w:space="0" w:color="auto"/>
                            <w:left w:val="none" w:sz="0" w:space="0" w:color="auto"/>
                            <w:bottom w:val="none" w:sz="0" w:space="0" w:color="auto"/>
                            <w:right w:val="none" w:sz="0" w:space="0" w:color="auto"/>
                          </w:divBdr>
                          <w:divsChild>
                            <w:div w:id="1786150767">
                              <w:marLeft w:val="0"/>
                              <w:marRight w:val="0"/>
                              <w:marTop w:val="0"/>
                              <w:marBottom w:val="0"/>
                              <w:divBdr>
                                <w:top w:val="none" w:sz="0" w:space="0" w:color="auto"/>
                                <w:left w:val="none" w:sz="0" w:space="0" w:color="auto"/>
                                <w:bottom w:val="none" w:sz="0" w:space="0" w:color="auto"/>
                                <w:right w:val="none" w:sz="0" w:space="0" w:color="auto"/>
                              </w:divBdr>
                            </w:div>
                          </w:divsChild>
                        </w:div>
                        <w:div w:id="399714729">
                          <w:marLeft w:val="0"/>
                          <w:marRight w:val="360"/>
                          <w:marTop w:val="0"/>
                          <w:marBottom w:val="0"/>
                          <w:divBdr>
                            <w:top w:val="none" w:sz="0" w:space="0" w:color="auto"/>
                            <w:left w:val="none" w:sz="0" w:space="0" w:color="auto"/>
                            <w:bottom w:val="none" w:sz="0" w:space="0" w:color="auto"/>
                            <w:right w:val="none" w:sz="0" w:space="0" w:color="auto"/>
                          </w:divBdr>
                          <w:divsChild>
                            <w:div w:id="10266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490">
                      <w:marLeft w:val="0"/>
                      <w:marRight w:val="0"/>
                      <w:marTop w:val="0"/>
                      <w:marBottom w:val="0"/>
                      <w:divBdr>
                        <w:top w:val="none" w:sz="0" w:space="0" w:color="auto"/>
                        <w:left w:val="none" w:sz="0" w:space="0" w:color="auto"/>
                        <w:bottom w:val="none" w:sz="0" w:space="0" w:color="auto"/>
                        <w:right w:val="none" w:sz="0" w:space="0" w:color="auto"/>
                      </w:divBdr>
                      <w:divsChild>
                        <w:div w:id="16437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zh-HK/697219/4/King_Salman_bin_Abdulaziz_Al_Saud_with_one_of_the_guests%28Photo-AETOSWire%29.jpg" TargetMode="External"/><Relationship Id="rId18" Type="http://schemas.openxmlformats.org/officeDocument/2006/relationships/hyperlink" Target="https://mms.businesswire.com/media/newsItemId/zh-HK/697218/4/Guests_of_the_National_Festival_of_Heritage_and_Culture_%28Photo-AETOSWire%29.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ms.businesswire.com/media/newsItemId/zh-HK/697216/4/AL_JANADRIYAH_NEW_LOGO.jpg" TargetMode="External"/><Relationship Id="rId7" Type="http://schemas.openxmlformats.org/officeDocument/2006/relationships/hyperlink" Target="https://cts.businesswire.com/ct/CT?id=smartlink&amp;url=https%3A%2F%2Fwww.aetoswire.com%2Fnews%2F7722%2Fen&amp;esheet=51918501&amp;newsitemid=0&amp;lan=zh-HK&amp;anchor=AETOSWire&amp;index=1&amp;md5=92783e4931f3a1edb0eb8a80ccf7850e" TargetMode="External"/><Relationship Id="rId12" Type="http://schemas.openxmlformats.org/officeDocument/2006/relationships/hyperlink" Target="https://mms.businesswire.com/media/newsItemId/zh-HK/697217/4/King_Salman_bin_Abdulaziz_Al_Saud_%28Photo_-AETOSWire%29.jpg" TargetMode="External"/><Relationship Id="rId17" Type="http://schemas.openxmlformats.org/officeDocument/2006/relationships/image" Target="https://mms.businesswire.com/media/newsItemId/zh-HK/697218/3/Guests_of_the_National_Festival_of_Heritage_and_Culture_%28Photo-AETOSWire%29.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ms.businesswire.com/media/newsItemId/zh-HK/697218/4/Guests_of_the_National_Festival_of_Heritage_and_Culture_%28Photo-AETOSWire%29.jpg" TargetMode="External"/><Relationship Id="rId20" Type="http://schemas.openxmlformats.org/officeDocument/2006/relationships/image" Target="file:///C:\Users\jamesr\Desktop\%20http:\www.businesswire.com\images\icons\icon_logo.gif"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image" Target="file:///C:\Users\jamesr\Desktop\%20http:\www.businesswire.com\images\icons\icon_photo.gif" TargetMode="External"/><Relationship Id="rId24" Type="http://schemas.openxmlformats.org/officeDocument/2006/relationships/hyperlink" Target="http://www.businesswire.com/news/home/20181226005092/zh-HK" TargetMode="External"/><Relationship Id="rId5" Type="http://schemas.openxmlformats.org/officeDocument/2006/relationships/image" Target="https://mms.businesswire.com/media/newsItemId/zh-HK/697216/3/AL_JANADRIYAH_NEW_LOGO.jpg" TargetMode="External"/><Relationship Id="rId15" Type="http://schemas.openxmlformats.org/officeDocument/2006/relationships/hyperlink" Target="https://mms.businesswire.com/media/newsItemId/zh-HK/697219/4/King_Salman_bin_Abdulaziz_Al_Saud_with_one_of_the_guests%28Photo-AETOSWire%29.jpg" TargetMode="External"/><Relationship Id="rId23" Type="http://schemas.openxmlformats.org/officeDocument/2006/relationships/image" Target="http://www.businesswire.com/images/Powered-by-Business-Wire.gif" TargetMode="External"/><Relationship Id="rId10" Type="http://schemas.openxmlformats.org/officeDocument/2006/relationships/image" Target="https://mms.businesswire.com/media/newsItemId/zh-HK/697217/3/King_Salman_bin_Abdulaziz_Al_Saud_%28Photo_-AETOSWire%29.jpg" TargetMode="External"/><Relationship Id="rId19" Type="http://schemas.openxmlformats.org/officeDocument/2006/relationships/hyperlink" Target="https://mms.businesswire.com/media/newsItemId/zh-HK/697216/4/AL_JANADRIYAH_NEW_LOGO.jpg" TargetMode="External"/><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zh-HK/697217/4/King_Salman_bin_Abdulaziz_Al_Saud_%28Photo_-AETOSWire%29.jpg" TargetMode="External"/><Relationship Id="rId14" Type="http://schemas.openxmlformats.org/officeDocument/2006/relationships/image" Target="https://mms.businesswire.com/media/newsItemId/zh-HK/697219/3/King_Salman_bin_Abdulaziz_Al_Saud_with_one_of_the_guests%28Photo-AETOSWire%29.jpg" TargetMode="External"/><Relationship Id="rId22" Type="http://schemas.openxmlformats.org/officeDocument/2006/relationships/hyperlink" Target="http://www.busines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兩聖寺守護者接見全國遺產文化節嘉賓</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兩聖寺守護者接見全國遺產文化節嘉賓</dc:title>
  <dc:subject/>
  <dc:creator>James Roberts</dc:creator>
  <cp:keywords/>
  <dc:description/>
  <cp:lastModifiedBy>James Roberts</cp:lastModifiedBy>
  <cp:revision>2</cp:revision>
  <dcterms:created xsi:type="dcterms:W3CDTF">2018-12-26T14:46:00Z</dcterms:created>
  <dcterms:modified xsi:type="dcterms:W3CDTF">2018-12-26T14:46:00Z</dcterms:modified>
</cp:coreProperties>
</file>