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3A" w:rsidRDefault="00AC5C3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44CF7" w:rsidRDefault="00844CF7" w:rsidP="00844CF7">
      <w:pPr>
        <w:pStyle w:val="Heading1"/>
      </w:pPr>
      <w:r>
        <w:t xml:space="preserve">Príncipe Khalid bin Abdul Aziz bin </w:t>
      </w:r>
      <w:proofErr w:type="spellStart"/>
      <w:r>
        <w:t>Ayyaf</w:t>
      </w:r>
      <w:proofErr w:type="spellEnd"/>
      <w:r>
        <w:t xml:space="preserve"> </w:t>
      </w:r>
      <w:proofErr w:type="spellStart"/>
      <w:r>
        <w:t>anuncia</w:t>
      </w:r>
      <w:proofErr w:type="spellEnd"/>
      <w:r>
        <w:t xml:space="preserve"> </w:t>
      </w:r>
      <w:proofErr w:type="spellStart"/>
      <w:r>
        <w:t>lançamento</w:t>
      </w:r>
      <w:proofErr w:type="spellEnd"/>
      <w:r>
        <w:t xml:space="preserve"> da 33.</w:t>
      </w:r>
      <w:r>
        <w:rPr>
          <w:vertAlign w:val="superscript"/>
        </w:rPr>
        <w:t>ª</w:t>
      </w:r>
      <w:r>
        <w:t xml:space="preserve"> </w:t>
      </w:r>
      <w:proofErr w:type="spellStart"/>
      <w:r>
        <w:t>edição</w:t>
      </w:r>
      <w:proofErr w:type="spellEnd"/>
      <w:r>
        <w:t xml:space="preserve"> do Festival Al </w:t>
      </w:r>
      <w:proofErr w:type="spellStart"/>
      <w:r>
        <w:t>Janadria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quinta-feira</w:t>
      </w:r>
      <w:proofErr w:type="spellEnd"/>
      <w:r>
        <w:t xml:space="preserve"> </w:t>
      </w:r>
    </w:p>
    <w:p w:rsidR="00844CF7" w:rsidRDefault="00844CF7" w:rsidP="00844CF7">
      <w:pPr>
        <w:pStyle w:val="bwalignc"/>
      </w:pPr>
      <w:r>
        <w:rPr>
          <w:i/>
          <w:iCs/>
        </w:rPr>
        <w:t xml:space="preserve">O festival </w:t>
      </w:r>
      <w:proofErr w:type="spellStart"/>
      <w:r>
        <w:rPr>
          <w:i/>
          <w:iCs/>
        </w:rPr>
        <w:t>conta</w:t>
      </w:r>
      <w:proofErr w:type="spellEnd"/>
      <w:r>
        <w:rPr>
          <w:i/>
          <w:iCs/>
        </w:rPr>
        <w:t xml:space="preserve"> com o </w:t>
      </w:r>
      <w:proofErr w:type="spellStart"/>
      <w:r>
        <w:rPr>
          <w:i/>
          <w:iCs/>
        </w:rPr>
        <w:t>patrocínio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Guardião</w:t>
      </w:r>
      <w:proofErr w:type="spellEnd"/>
      <w:r>
        <w:rPr>
          <w:i/>
          <w:iCs/>
        </w:rPr>
        <w:t xml:space="preserve"> das </w:t>
      </w:r>
      <w:proofErr w:type="spellStart"/>
      <w:r>
        <w:rPr>
          <w:i/>
          <w:iCs/>
        </w:rPr>
        <w:t>Duas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Mesquitas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Sagradas</w:t>
      </w:r>
      <w:proofErr w:type="spellEnd"/>
      <w:r>
        <w:t xml:space="preserve"> </w:t>
      </w:r>
    </w:p>
    <w:p w:rsidR="00844CF7" w:rsidRDefault="00844CF7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44CF7" w:rsidRDefault="00844CF7" w:rsidP="00844CF7">
      <w:pPr>
        <w:pStyle w:val="NormalWeb"/>
      </w:pPr>
      <w:bookmarkStart w:id="0" w:name="_GoBack"/>
      <w:bookmarkEnd w:id="0"/>
      <w:r>
        <w:t xml:space="preserve">RIADE, </w:t>
      </w:r>
      <w:proofErr w:type="spellStart"/>
      <w:r>
        <w:t>Arábia</w:t>
      </w:r>
      <w:proofErr w:type="spellEnd"/>
      <w:r>
        <w:t> </w:t>
      </w:r>
      <w:proofErr w:type="spellStart"/>
      <w:r>
        <w:t>Saudita</w:t>
      </w:r>
      <w:proofErr w:type="spellEnd"/>
      <w:r>
        <w:t>--(</w:t>
      </w:r>
      <w:hyperlink r:id="rId6" w:history="1">
        <w:r>
          <w:rPr>
            <w:rStyle w:val="Hyperlink"/>
          </w:rPr>
          <w:t>BUSINESS WIRE</w:t>
        </w:r>
      </w:hyperlink>
      <w:r>
        <w:t>)--</w:t>
      </w:r>
      <w:proofErr w:type="spellStart"/>
      <w:r>
        <w:t>Sua</w:t>
      </w:r>
      <w:proofErr w:type="spellEnd"/>
      <w:r>
        <w:t xml:space="preserve"> </w:t>
      </w:r>
      <w:proofErr w:type="spellStart"/>
      <w:r>
        <w:t>alteza</w:t>
      </w:r>
      <w:proofErr w:type="spellEnd"/>
      <w:r>
        <w:t xml:space="preserve">, o </w:t>
      </w:r>
      <w:proofErr w:type="spellStart"/>
      <w:r>
        <w:t>príncipe</w:t>
      </w:r>
      <w:proofErr w:type="spellEnd"/>
      <w:r>
        <w:t xml:space="preserve"> Khalid Bin Abdul Aziz bin </w:t>
      </w:r>
      <w:proofErr w:type="spellStart"/>
      <w:r>
        <w:t>Ayyaf</w:t>
      </w:r>
      <w:proofErr w:type="spellEnd"/>
      <w:r>
        <w:t xml:space="preserve">, </w:t>
      </w:r>
      <w:proofErr w:type="spellStart"/>
      <w:r>
        <w:t>ministro</w:t>
      </w:r>
      <w:proofErr w:type="spellEnd"/>
      <w:r>
        <w:t xml:space="preserve"> da </w:t>
      </w:r>
      <w:proofErr w:type="spellStart"/>
      <w:r>
        <w:t>Guarda</w:t>
      </w:r>
      <w:proofErr w:type="spellEnd"/>
      <w:r>
        <w:t xml:space="preserve"> Nacional e </w:t>
      </w:r>
      <w:proofErr w:type="spellStart"/>
      <w:r>
        <w:t>presidente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do </w:t>
      </w:r>
      <w:proofErr w:type="spellStart"/>
      <w:r>
        <w:t>Comitê</w:t>
      </w:r>
      <w:proofErr w:type="spellEnd"/>
      <w:r>
        <w:t xml:space="preserve"> </w:t>
      </w:r>
      <w:proofErr w:type="spellStart"/>
      <w:r>
        <w:t>Supremo</w:t>
      </w:r>
      <w:proofErr w:type="spellEnd"/>
      <w:r>
        <w:t xml:space="preserve"> do Festival Nacional de </w:t>
      </w:r>
      <w:proofErr w:type="spellStart"/>
      <w:r>
        <w:t>Patrimônio</w:t>
      </w:r>
      <w:proofErr w:type="spellEnd"/>
      <w:r>
        <w:t xml:space="preserve"> e </w:t>
      </w:r>
      <w:proofErr w:type="spellStart"/>
      <w:r>
        <w:t>Cultura</w:t>
      </w:r>
      <w:proofErr w:type="spellEnd"/>
      <w:r>
        <w:t xml:space="preserve"> – </w:t>
      </w:r>
      <w:proofErr w:type="spellStart"/>
      <w:r>
        <w:t>Janadria</w:t>
      </w:r>
      <w:proofErr w:type="spellEnd"/>
      <w:r>
        <w:t xml:space="preserve">, </w:t>
      </w:r>
      <w:proofErr w:type="spellStart"/>
      <w:r>
        <w:t>anunciou</w:t>
      </w:r>
      <w:proofErr w:type="spellEnd"/>
      <w:r>
        <w:t xml:space="preserve"> o </w:t>
      </w:r>
      <w:proofErr w:type="spellStart"/>
      <w:r>
        <w:t>lançamento</w:t>
      </w:r>
      <w:proofErr w:type="spellEnd"/>
      <w:r>
        <w:t xml:space="preserve"> da 33.ª </w:t>
      </w:r>
      <w:proofErr w:type="spellStart"/>
      <w:r>
        <w:t>edição</w:t>
      </w:r>
      <w:proofErr w:type="spellEnd"/>
      <w:r>
        <w:t xml:space="preserve"> do festival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quinta-feira</w:t>
      </w:r>
      <w:proofErr w:type="spellEnd"/>
      <w:r>
        <w:t xml:space="preserve"> com o </w:t>
      </w:r>
      <w:proofErr w:type="spellStart"/>
      <w:r>
        <w:t>patrocínio</w:t>
      </w:r>
      <w:proofErr w:type="spellEnd"/>
      <w:r>
        <w:t xml:space="preserve"> do </w:t>
      </w:r>
      <w:proofErr w:type="spellStart"/>
      <w:r>
        <w:t>Guardião</w:t>
      </w:r>
      <w:proofErr w:type="spellEnd"/>
      <w:r>
        <w:t xml:space="preserve"> das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Mesquitas</w:t>
      </w:r>
      <w:proofErr w:type="spellEnd"/>
      <w:r>
        <w:t xml:space="preserve"> </w:t>
      </w:r>
      <w:proofErr w:type="spellStart"/>
      <w:r>
        <w:t>Sagradas</w:t>
      </w:r>
      <w:proofErr w:type="spellEnd"/>
      <w:r>
        <w:t xml:space="preserve">, rei Salman bin Abdul Aziz. </w:t>
      </w:r>
    </w:p>
    <w:p w:rsidR="00844CF7" w:rsidRDefault="00844CF7" w:rsidP="00844CF7">
      <w:pPr>
        <w:pStyle w:val="NormalWeb"/>
      </w:pP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conferência</w:t>
      </w:r>
      <w:proofErr w:type="spellEnd"/>
      <w:r>
        <w:t xml:space="preserve"> de </w:t>
      </w:r>
      <w:proofErr w:type="spellStart"/>
      <w:r>
        <w:t>imprensa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ontem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Riade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presença</w:t>
      </w:r>
      <w:proofErr w:type="spellEnd"/>
      <w:r>
        <w:t xml:space="preserve"> do </w:t>
      </w:r>
      <w:proofErr w:type="spellStart"/>
      <w:r>
        <w:t>enviado</w:t>
      </w:r>
      <w:proofErr w:type="spellEnd"/>
      <w:r>
        <w:t xml:space="preserve"> especial do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indonésio</w:t>
      </w:r>
      <w:proofErr w:type="spellEnd"/>
      <w:r>
        <w:t xml:space="preserve"> para o </w:t>
      </w:r>
      <w:proofErr w:type="spellStart"/>
      <w:r>
        <w:t>Oriente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, Dr. </w:t>
      </w:r>
      <w:proofErr w:type="spellStart"/>
      <w:r>
        <w:t>Alwi</w:t>
      </w:r>
      <w:proofErr w:type="spellEnd"/>
      <w:r>
        <w:t xml:space="preserve"> </w:t>
      </w:r>
      <w:proofErr w:type="spellStart"/>
      <w:r>
        <w:t>Shihab</w:t>
      </w:r>
      <w:proofErr w:type="spellEnd"/>
      <w:r>
        <w:t xml:space="preserve">, o </w:t>
      </w:r>
      <w:proofErr w:type="spellStart"/>
      <w:r>
        <w:t>embaixador</w:t>
      </w:r>
      <w:proofErr w:type="spellEnd"/>
      <w:r>
        <w:t xml:space="preserve"> da </w:t>
      </w:r>
      <w:proofErr w:type="spellStart"/>
      <w:r>
        <w:t>República</w:t>
      </w:r>
      <w:proofErr w:type="spellEnd"/>
      <w:r>
        <w:t xml:space="preserve"> da </w:t>
      </w:r>
      <w:proofErr w:type="spellStart"/>
      <w:r>
        <w:t>Indonésia</w:t>
      </w:r>
      <w:proofErr w:type="spellEnd"/>
      <w:r>
        <w:t xml:space="preserve"> no </w:t>
      </w:r>
      <w:proofErr w:type="spellStart"/>
      <w:r>
        <w:t>Reino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Abi </w:t>
      </w:r>
      <w:proofErr w:type="spellStart"/>
      <w:r>
        <w:t>Jibril</w:t>
      </w:r>
      <w:proofErr w:type="spellEnd"/>
      <w:r>
        <w:t xml:space="preserve">, 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agência</w:t>
      </w:r>
      <w:proofErr w:type="spellEnd"/>
      <w:r>
        <w:t xml:space="preserve"> de </w:t>
      </w:r>
      <w:proofErr w:type="spellStart"/>
      <w:r>
        <w:t>imprensa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 (Saudi Press Agency), Abdullah Al Hussein e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representantes</w:t>
      </w:r>
      <w:proofErr w:type="spellEnd"/>
      <w:r>
        <w:t xml:space="preserve"> da </w:t>
      </w:r>
      <w:proofErr w:type="spellStart"/>
      <w:r>
        <w:t>imprensa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, </w:t>
      </w:r>
      <w:proofErr w:type="spellStart"/>
      <w:r>
        <w:t>árabe</w:t>
      </w:r>
      <w:proofErr w:type="spellEnd"/>
      <w:r>
        <w:t xml:space="preserve"> e </w:t>
      </w:r>
      <w:proofErr w:type="spellStart"/>
      <w:r>
        <w:t>internacional</w:t>
      </w:r>
      <w:proofErr w:type="spellEnd"/>
      <w:r>
        <w:t xml:space="preserve">. </w:t>
      </w:r>
    </w:p>
    <w:p w:rsidR="00844CF7" w:rsidRDefault="00844CF7" w:rsidP="00844CF7">
      <w:pPr>
        <w:pStyle w:val="NormalWeb"/>
      </w:pPr>
      <w:r>
        <w:t xml:space="preserve">O </w:t>
      </w:r>
      <w:proofErr w:type="spellStart"/>
      <w:r>
        <w:t>príncipe</w:t>
      </w:r>
      <w:proofErr w:type="spellEnd"/>
      <w:r>
        <w:t xml:space="preserve"> Khalid </w:t>
      </w:r>
      <w:proofErr w:type="spellStart"/>
      <w:r>
        <w:t>revelou</w:t>
      </w:r>
      <w:proofErr w:type="spellEnd"/>
      <w:r>
        <w:t xml:space="preserve"> que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edição</w:t>
      </w:r>
      <w:proofErr w:type="spellEnd"/>
      <w:r>
        <w:t xml:space="preserve"> </w:t>
      </w:r>
      <w:proofErr w:type="spellStart"/>
      <w:r>
        <w:t>começará</w:t>
      </w:r>
      <w:proofErr w:type="spellEnd"/>
      <w:r>
        <w:t xml:space="preserve"> com a corrida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camelos</w:t>
      </w:r>
      <w:proofErr w:type="spellEnd"/>
      <w:r>
        <w:t xml:space="preserve">,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núcleo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festival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a </w:t>
      </w:r>
      <w:proofErr w:type="spellStart"/>
      <w:r>
        <w:t>cerimônia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e </w:t>
      </w:r>
      <w:proofErr w:type="spellStart"/>
      <w:r>
        <w:t>literária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do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e </w:t>
      </w:r>
      <w:proofErr w:type="spellStart"/>
      <w:r>
        <w:t>inclui</w:t>
      </w:r>
      <w:proofErr w:type="spellEnd"/>
      <w:r>
        <w:t xml:space="preserve"> a </w:t>
      </w:r>
      <w:proofErr w:type="spellStart"/>
      <w:r>
        <w:t>apresentação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ópera</w:t>
      </w:r>
      <w:proofErr w:type="spellEnd"/>
      <w:r>
        <w:t>, “</w:t>
      </w:r>
      <w:proofErr w:type="spellStart"/>
      <w:r>
        <w:t>Tidalal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Watan</w:t>
      </w:r>
      <w:proofErr w:type="spellEnd"/>
      <w:r>
        <w:t xml:space="preserve">”. </w:t>
      </w:r>
      <w:proofErr w:type="spellStart"/>
      <w:proofErr w:type="gramStart"/>
      <w:r>
        <w:t>Diversas</w:t>
      </w:r>
      <w:proofErr w:type="spellEnd"/>
      <w:r>
        <w:t xml:space="preserve"> </w:t>
      </w:r>
      <w:proofErr w:type="spellStart"/>
      <w:r>
        <w:t>personalidades</w:t>
      </w:r>
      <w:proofErr w:type="spellEnd"/>
      <w:r>
        <w:t xml:space="preserve"> </w:t>
      </w:r>
      <w:proofErr w:type="spellStart"/>
      <w:r>
        <w:t>sauditas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homenageadas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contribuição</w:t>
      </w:r>
      <w:proofErr w:type="spellEnd"/>
      <w:r>
        <w:t xml:space="preserve">, </w:t>
      </w:r>
      <w:proofErr w:type="spellStart"/>
      <w:r>
        <w:t>realizações</w:t>
      </w:r>
      <w:proofErr w:type="spellEnd"/>
      <w:r>
        <w:t xml:space="preserve"> e </w:t>
      </w:r>
      <w:proofErr w:type="spellStart"/>
      <w:r>
        <w:t>serviços</w:t>
      </w:r>
      <w:proofErr w:type="spellEnd"/>
      <w:r>
        <w:t xml:space="preserve"> para a </w:t>
      </w:r>
      <w:proofErr w:type="spellStart"/>
      <w:r>
        <w:t>nação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>.</w:t>
      </w:r>
      <w:proofErr w:type="gramEnd"/>
      <w:r>
        <w:t xml:space="preserve"> </w:t>
      </w:r>
    </w:p>
    <w:p w:rsidR="00844CF7" w:rsidRDefault="00844CF7" w:rsidP="00844CF7">
      <w:pPr>
        <w:pStyle w:val="NormalWeb"/>
      </w:pPr>
      <w:r>
        <w:t xml:space="preserve">O </w:t>
      </w:r>
      <w:proofErr w:type="spellStart"/>
      <w:r>
        <w:t>Guardião</w:t>
      </w:r>
      <w:proofErr w:type="spellEnd"/>
      <w:r>
        <w:t xml:space="preserve"> das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Mesquitas</w:t>
      </w:r>
      <w:proofErr w:type="spellEnd"/>
      <w:r>
        <w:t xml:space="preserve"> </w:t>
      </w:r>
      <w:proofErr w:type="spellStart"/>
      <w:r>
        <w:t>Sagradas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participará</w:t>
      </w:r>
      <w:proofErr w:type="spellEnd"/>
      <w:r>
        <w:t xml:space="preserve"> da </w:t>
      </w:r>
      <w:proofErr w:type="spellStart"/>
      <w:r>
        <w:t>festa</w:t>
      </w:r>
      <w:proofErr w:type="spellEnd"/>
      <w:r>
        <w:t xml:space="preserve"> “</w:t>
      </w:r>
      <w:proofErr w:type="spellStart"/>
      <w:r>
        <w:t>Alardah</w:t>
      </w:r>
      <w:proofErr w:type="spellEnd"/>
      <w:r>
        <w:t xml:space="preserve"> </w:t>
      </w:r>
      <w:proofErr w:type="spellStart"/>
      <w:r>
        <w:t>Alsaudi</w:t>
      </w:r>
      <w:proofErr w:type="spellEnd"/>
      <w:r>
        <w:t xml:space="preserve">”, a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apresentação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salões</w:t>
      </w:r>
      <w:proofErr w:type="spellEnd"/>
      <w:r>
        <w:t xml:space="preserve"> </w:t>
      </w:r>
      <w:proofErr w:type="spellStart"/>
      <w:r>
        <w:t>esportivos</w:t>
      </w:r>
      <w:proofErr w:type="spellEnd"/>
      <w:r>
        <w:t xml:space="preserve"> da </w:t>
      </w:r>
      <w:proofErr w:type="spellStart"/>
      <w:proofErr w:type="gramStart"/>
      <w:r>
        <w:t>estrada</w:t>
      </w:r>
      <w:proofErr w:type="spellEnd"/>
      <w:proofErr w:type="gramEnd"/>
      <w:r>
        <w:t xml:space="preserve"> Al-</w:t>
      </w:r>
      <w:proofErr w:type="spellStart"/>
      <w:r>
        <w:t>Deraiya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terça-feira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das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autênticas</w:t>
      </w:r>
      <w:proofErr w:type="spellEnd"/>
      <w:r>
        <w:t xml:space="preserve"> do festival </w:t>
      </w:r>
      <w:proofErr w:type="spellStart"/>
      <w:r>
        <w:t>Janadria</w:t>
      </w:r>
      <w:proofErr w:type="spellEnd"/>
      <w:r>
        <w:t xml:space="preserve">. </w:t>
      </w:r>
    </w:p>
    <w:p w:rsidR="00844CF7" w:rsidRDefault="00844CF7" w:rsidP="00844CF7">
      <w:pPr>
        <w:pStyle w:val="NormalWeb"/>
      </w:pPr>
      <w:r>
        <w:t xml:space="preserve">O </w:t>
      </w:r>
      <w:proofErr w:type="spellStart"/>
      <w:r>
        <w:t>príncipe</w:t>
      </w:r>
      <w:proofErr w:type="spellEnd"/>
      <w:r>
        <w:t xml:space="preserve"> Khalid </w:t>
      </w:r>
      <w:proofErr w:type="spellStart"/>
      <w:r>
        <w:t>valorizou</w:t>
      </w:r>
      <w:proofErr w:type="spellEnd"/>
      <w:r>
        <w:t xml:space="preserve"> o </w:t>
      </w:r>
      <w:proofErr w:type="spellStart"/>
      <w:r>
        <w:t>incrível</w:t>
      </w:r>
      <w:proofErr w:type="spellEnd"/>
      <w:r>
        <w:t xml:space="preserve">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festival </w:t>
      </w:r>
      <w:proofErr w:type="spellStart"/>
      <w:r>
        <w:t>oferecido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alteza</w:t>
      </w:r>
      <w:proofErr w:type="spellEnd"/>
      <w:r>
        <w:t xml:space="preserve"> real, o </w:t>
      </w:r>
      <w:proofErr w:type="spellStart"/>
      <w:r>
        <w:t>príncipe</w:t>
      </w:r>
      <w:proofErr w:type="spellEnd"/>
      <w:r>
        <w:t xml:space="preserve"> Mohammed bin Salman bin </w:t>
      </w:r>
      <w:proofErr w:type="spellStart"/>
      <w:r>
        <w:t>Abdulaziz</w:t>
      </w:r>
      <w:proofErr w:type="spellEnd"/>
      <w:r>
        <w:t xml:space="preserve">, </w:t>
      </w:r>
      <w:proofErr w:type="spellStart"/>
      <w:r>
        <w:t>príncipe</w:t>
      </w:r>
      <w:proofErr w:type="spellEnd"/>
      <w:r>
        <w:t xml:space="preserve"> </w:t>
      </w:r>
      <w:proofErr w:type="spellStart"/>
      <w:r>
        <w:t>herdeiro</w:t>
      </w:r>
      <w:proofErr w:type="spellEnd"/>
      <w:r>
        <w:t xml:space="preserve">, </w:t>
      </w:r>
      <w:proofErr w:type="spellStart"/>
      <w:r>
        <w:t>primeiro-ministro</w:t>
      </w:r>
      <w:proofErr w:type="spellEnd"/>
      <w:r>
        <w:t xml:space="preserve"> </w:t>
      </w:r>
      <w:proofErr w:type="spellStart"/>
      <w:r>
        <w:t>adjunto</w:t>
      </w:r>
      <w:proofErr w:type="spellEnd"/>
      <w:r>
        <w:t xml:space="preserve"> e </w:t>
      </w:r>
      <w:proofErr w:type="spellStart"/>
      <w:r>
        <w:t>ministro</w:t>
      </w:r>
      <w:proofErr w:type="spellEnd"/>
      <w:r>
        <w:t xml:space="preserve"> da </w:t>
      </w:r>
      <w:proofErr w:type="spellStart"/>
      <w:r>
        <w:t>Defesa</w:t>
      </w:r>
      <w:proofErr w:type="spellEnd"/>
      <w:r>
        <w:t xml:space="preserve">,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festival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ilustre</w:t>
      </w:r>
      <w:proofErr w:type="spellEnd"/>
      <w:r>
        <w:t xml:space="preserve"> que </w:t>
      </w:r>
      <w:proofErr w:type="spellStart"/>
      <w:r>
        <w:t>reflita</w:t>
      </w:r>
      <w:proofErr w:type="spellEnd"/>
      <w:r>
        <w:t xml:space="preserve"> o </w:t>
      </w:r>
      <w:proofErr w:type="spellStart"/>
      <w:r>
        <w:t>patrimônio</w:t>
      </w:r>
      <w:proofErr w:type="spellEnd"/>
      <w:r>
        <w:t xml:space="preserve"> e a </w:t>
      </w:r>
      <w:proofErr w:type="spellStart"/>
      <w:r>
        <w:t>cultura</w:t>
      </w:r>
      <w:proofErr w:type="spellEnd"/>
      <w:r>
        <w:t xml:space="preserve"> do </w:t>
      </w:r>
      <w:proofErr w:type="spellStart"/>
      <w:r>
        <w:t>Reino</w:t>
      </w:r>
      <w:proofErr w:type="spellEnd"/>
      <w:r>
        <w:t xml:space="preserve"> da </w:t>
      </w:r>
      <w:proofErr w:type="spellStart"/>
      <w:r>
        <w:t>Arábia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. </w:t>
      </w:r>
    </w:p>
    <w:p w:rsidR="00844CF7" w:rsidRDefault="00844CF7" w:rsidP="00844CF7">
      <w:pPr>
        <w:pStyle w:val="NormalWeb"/>
      </w:pPr>
      <w:r>
        <w:t xml:space="preserve">O </w:t>
      </w:r>
      <w:proofErr w:type="spellStart"/>
      <w:r>
        <w:t>príncipe</w:t>
      </w:r>
      <w:proofErr w:type="spellEnd"/>
      <w:r>
        <w:t xml:space="preserve"> Khalid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discurso</w:t>
      </w:r>
      <w:proofErr w:type="spellEnd"/>
      <w:r>
        <w:t xml:space="preserve">: “Essa </w:t>
      </w:r>
      <w:proofErr w:type="spellStart"/>
      <w:r>
        <w:t>conferência</w:t>
      </w:r>
      <w:proofErr w:type="spellEnd"/>
      <w:r>
        <w:t xml:space="preserve"> serve para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da 33.ª </w:t>
      </w:r>
      <w:proofErr w:type="spellStart"/>
      <w:r>
        <w:t>edição</w:t>
      </w:r>
      <w:proofErr w:type="spellEnd"/>
      <w:r>
        <w:t xml:space="preserve">. </w:t>
      </w:r>
      <w:proofErr w:type="spellStart"/>
      <w:r>
        <w:t>Consideramos</w:t>
      </w:r>
      <w:proofErr w:type="spellEnd"/>
      <w:r>
        <w:t xml:space="preserve"> as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da </w:t>
      </w:r>
      <w:proofErr w:type="spellStart"/>
      <w:r>
        <w:t>mídia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um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parceiro</w:t>
      </w:r>
      <w:proofErr w:type="spellEnd"/>
      <w:r>
        <w:t xml:space="preserve"> do festival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. A </w:t>
      </w:r>
      <w:proofErr w:type="spellStart"/>
      <w:r>
        <w:t>mídia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mensagem</w:t>
      </w:r>
      <w:proofErr w:type="spellEnd"/>
      <w:r>
        <w:t xml:space="preserve"> e </w:t>
      </w:r>
      <w:proofErr w:type="spellStart"/>
      <w:r>
        <w:lastRenderedPageBreak/>
        <w:t>responsabilidade</w:t>
      </w:r>
      <w:proofErr w:type="spellEnd"/>
      <w:r>
        <w:t xml:space="preserve"> antes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profissão</w:t>
      </w:r>
      <w:proofErr w:type="spellEnd"/>
      <w:r>
        <w:t xml:space="preserve">, à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oferece</w:t>
      </w:r>
      <w:proofErr w:type="spellEnd"/>
      <w:r>
        <w:t xml:space="preserve"> </w:t>
      </w:r>
      <w:proofErr w:type="spellStart"/>
      <w:r>
        <w:t>críticas</w:t>
      </w:r>
      <w:proofErr w:type="spellEnd"/>
      <w:r>
        <w:t xml:space="preserve"> </w:t>
      </w:r>
      <w:proofErr w:type="spellStart"/>
      <w:r>
        <w:t>construtivas</w:t>
      </w:r>
      <w:proofErr w:type="spellEnd"/>
      <w:r>
        <w:t xml:space="preserve"> e </w:t>
      </w:r>
      <w:proofErr w:type="spellStart"/>
      <w:r>
        <w:t>propõe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perspectivas</w:t>
      </w:r>
      <w:proofErr w:type="spellEnd"/>
      <w:r>
        <w:t xml:space="preserve">.” </w:t>
      </w:r>
    </w:p>
    <w:p w:rsidR="00844CF7" w:rsidRDefault="00844CF7" w:rsidP="00844CF7">
      <w:pPr>
        <w:pStyle w:val="NormalWeb"/>
      </w:pPr>
      <w:proofErr w:type="spellStart"/>
      <w:r>
        <w:t>Sua</w:t>
      </w:r>
      <w:proofErr w:type="spellEnd"/>
      <w:r>
        <w:t xml:space="preserve"> </w:t>
      </w:r>
      <w:proofErr w:type="spellStart"/>
      <w:r>
        <w:t>alteza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expressou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satisfação</w:t>
      </w:r>
      <w:proofErr w:type="spellEnd"/>
      <w:r>
        <w:t xml:space="preserve"> com a </w:t>
      </w:r>
      <w:proofErr w:type="spellStart"/>
      <w:r>
        <w:t>participação</w:t>
      </w:r>
      <w:proofErr w:type="spellEnd"/>
      <w:r>
        <w:t xml:space="preserve"> da </w:t>
      </w:r>
      <w:proofErr w:type="spellStart"/>
      <w:r>
        <w:t>República</w:t>
      </w:r>
      <w:proofErr w:type="spellEnd"/>
      <w:r>
        <w:t xml:space="preserve"> da </w:t>
      </w:r>
      <w:proofErr w:type="spellStart"/>
      <w:r>
        <w:t>Indonésia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convidado</w:t>
      </w:r>
      <w:proofErr w:type="spellEnd"/>
      <w:r>
        <w:t xml:space="preserve"> de </w:t>
      </w:r>
      <w:proofErr w:type="spellStart"/>
      <w:r>
        <w:t>honra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. </w:t>
      </w:r>
    </w:p>
    <w:p w:rsidR="00844CF7" w:rsidRDefault="00844CF7" w:rsidP="00844CF7">
      <w:pPr>
        <w:pStyle w:val="NormalWeb"/>
      </w:pPr>
      <w:proofErr w:type="spellStart"/>
      <w:r>
        <w:t>Já</w:t>
      </w:r>
      <w:proofErr w:type="spellEnd"/>
      <w:r>
        <w:t xml:space="preserve"> o </w:t>
      </w:r>
      <w:proofErr w:type="spellStart"/>
      <w:r>
        <w:t>enviado</w:t>
      </w:r>
      <w:proofErr w:type="spellEnd"/>
      <w:r>
        <w:t xml:space="preserve"> especial do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indonésio</w:t>
      </w:r>
      <w:proofErr w:type="spellEnd"/>
      <w:r>
        <w:t xml:space="preserve"> </w:t>
      </w:r>
      <w:proofErr w:type="spellStart"/>
      <w:r>
        <w:t>expressou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agradecimento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Guardião</w:t>
      </w:r>
      <w:proofErr w:type="spellEnd"/>
      <w:r>
        <w:t xml:space="preserve"> das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Mesquitas</w:t>
      </w:r>
      <w:proofErr w:type="spellEnd"/>
      <w:r>
        <w:t xml:space="preserve"> </w:t>
      </w:r>
      <w:proofErr w:type="spellStart"/>
      <w:r>
        <w:t>Sagradas</w:t>
      </w:r>
      <w:proofErr w:type="spellEnd"/>
      <w:r>
        <w:t xml:space="preserve">, rei Salman Bin Abdul Aziz Al Saud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alteza</w:t>
      </w:r>
      <w:proofErr w:type="spellEnd"/>
      <w:r>
        <w:t xml:space="preserve"> real, o </w:t>
      </w:r>
      <w:proofErr w:type="spellStart"/>
      <w:r>
        <w:t>príncipe</w:t>
      </w:r>
      <w:proofErr w:type="spellEnd"/>
      <w:r>
        <w:t xml:space="preserve"> Mohammed bin Salman bin </w:t>
      </w:r>
      <w:proofErr w:type="spellStart"/>
      <w:r>
        <w:t>Abdulaziz</w:t>
      </w:r>
      <w:proofErr w:type="spellEnd"/>
      <w:r>
        <w:t xml:space="preserve">, </w:t>
      </w:r>
      <w:proofErr w:type="spellStart"/>
      <w:r>
        <w:t>príncipe</w:t>
      </w:r>
      <w:proofErr w:type="spellEnd"/>
      <w:r>
        <w:t xml:space="preserve"> </w:t>
      </w:r>
      <w:proofErr w:type="spellStart"/>
      <w:r>
        <w:t>herdeiro</w:t>
      </w:r>
      <w:proofErr w:type="spellEnd"/>
      <w:r>
        <w:t xml:space="preserve">, </w:t>
      </w:r>
      <w:proofErr w:type="spellStart"/>
      <w:r>
        <w:t>primeiro-ministro</w:t>
      </w:r>
      <w:proofErr w:type="spellEnd"/>
      <w:r>
        <w:t xml:space="preserve"> </w:t>
      </w:r>
      <w:proofErr w:type="spellStart"/>
      <w:r>
        <w:t>adjunto</w:t>
      </w:r>
      <w:proofErr w:type="spellEnd"/>
      <w:r>
        <w:t xml:space="preserve"> e </w:t>
      </w:r>
      <w:proofErr w:type="spellStart"/>
      <w:r>
        <w:t>ministro</w:t>
      </w:r>
      <w:proofErr w:type="spellEnd"/>
      <w:r>
        <w:t xml:space="preserve"> da </w:t>
      </w:r>
      <w:proofErr w:type="spellStart"/>
      <w:r>
        <w:t>Defesa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selecionar</w:t>
      </w:r>
      <w:proofErr w:type="spellEnd"/>
      <w:r>
        <w:t xml:space="preserve"> a </w:t>
      </w:r>
      <w:proofErr w:type="spellStart"/>
      <w:r>
        <w:t>República</w:t>
      </w:r>
      <w:proofErr w:type="spellEnd"/>
      <w:r>
        <w:t xml:space="preserve"> da </w:t>
      </w:r>
      <w:proofErr w:type="spellStart"/>
      <w:r>
        <w:t>Indonésia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convidado</w:t>
      </w:r>
      <w:proofErr w:type="spellEnd"/>
      <w:r>
        <w:t xml:space="preserve"> de </w:t>
      </w:r>
      <w:proofErr w:type="spellStart"/>
      <w:r>
        <w:t>honra</w:t>
      </w:r>
      <w:proofErr w:type="spellEnd"/>
      <w:r>
        <w:t xml:space="preserve"> no festival do </w:t>
      </w:r>
      <w:proofErr w:type="spellStart"/>
      <w:r>
        <w:t>patrimônio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e </w:t>
      </w:r>
      <w:proofErr w:type="spellStart"/>
      <w:r>
        <w:t>destacou</w:t>
      </w:r>
      <w:proofErr w:type="spellEnd"/>
      <w:r>
        <w:t xml:space="preserve"> a </w:t>
      </w:r>
      <w:proofErr w:type="spellStart"/>
      <w:r>
        <w:t>estreita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estratégica</w:t>
      </w:r>
      <w:proofErr w:type="spellEnd"/>
      <w:r>
        <w:t xml:space="preserve"> e cultural e </w:t>
      </w:r>
      <w:proofErr w:type="spellStart"/>
      <w:r>
        <w:t>profundas</w:t>
      </w:r>
      <w:proofErr w:type="spellEnd"/>
      <w:r>
        <w:t xml:space="preserve"> </w:t>
      </w:r>
      <w:proofErr w:type="spellStart"/>
      <w:r>
        <w:t>raízes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. </w:t>
      </w:r>
    </w:p>
    <w:p w:rsidR="00844CF7" w:rsidRDefault="00844CF7" w:rsidP="00844CF7">
      <w:pPr>
        <w:pStyle w:val="NormalWeb"/>
      </w:pPr>
      <w:r>
        <w:rPr>
          <w:b/>
          <w:bCs/>
        </w:rPr>
        <w:t xml:space="preserve">*Fonte: </w:t>
      </w:r>
      <w:hyperlink r:id="rId7" w:tgtFrame="_blank" w:history="1">
        <w:r>
          <w:rPr>
            <w:rStyle w:val="Hyperlink"/>
            <w:b/>
            <w:bCs/>
          </w:rPr>
          <w:t>AETOSWire</w:t>
        </w:r>
      </w:hyperlink>
      <w:r>
        <w:t xml:space="preserve"> </w:t>
      </w:r>
    </w:p>
    <w:p w:rsidR="00844CF7" w:rsidRDefault="00844CF7" w:rsidP="00844CF7">
      <w:pPr>
        <w:pStyle w:val="NormalWeb"/>
      </w:pPr>
      <w:r>
        <w:t xml:space="preserve">O </w:t>
      </w:r>
      <w:proofErr w:type="spellStart"/>
      <w:r>
        <w:t>texto</w:t>
      </w:r>
      <w:proofErr w:type="spellEnd"/>
      <w:r>
        <w:t xml:space="preserve"> no </w:t>
      </w:r>
      <w:proofErr w:type="spellStart"/>
      <w:r>
        <w:t>idioma</w:t>
      </w:r>
      <w:proofErr w:type="spellEnd"/>
      <w:r>
        <w:t xml:space="preserve"> original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anúncio</w:t>
      </w:r>
      <w:proofErr w:type="spellEnd"/>
      <w:r>
        <w:t xml:space="preserve"> é a </w:t>
      </w:r>
      <w:proofErr w:type="spellStart"/>
      <w:r>
        <w:t>versão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. As </w:t>
      </w:r>
      <w:proofErr w:type="spellStart"/>
      <w:r>
        <w:t>traduções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fornecidas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facilidade</w:t>
      </w:r>
      <w:proofErr w:type="spellEnd"/>
      <w:r>
        <w:t xml:space="preserve"> e </w:t>
      </w:r>
      <w:proofErr w:type="spellStart"/>
      <w:r>
        <w:t>devem</w:t>
      </w:r>
      <w:proofErr w:type="spellEnd"/>
      <w:r>
        <w:t xml:space="preserve"> se </w:t>
      </w:r>
      <w:proofErr w:type="spellStart"/>
      <w:r>
        <w:t>referir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no </w:t>
      </w:r>
      <w:proofErr w:type="spellStart"/>
      <w:r>
        <w:t>idioma</w:t>
      </w:r>
      <w:proofErr w:type="spellEnd"/>
      <w:r>
        <w:t xml:space="preserve"> original, que é 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versão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que tem </w:t>
      </w:r>
      <w:proofErr w:type="spellStart"/>
      <w:r>
        <w:t>efeito</w:t>
      </w:r>
      <w:proofErr w:type="spellEnd"/>
      <w:r>
        <w:t xml:space="preserve"> legal. </w:t>
      </w:r>
    </w:p>
    <w:p w:rsidR="00844CF7" w:rsidRDefault="00844CF7" w:rsidP="00844CF7">
      <w:pPr>
        <w:pStyle w:val="Heading2"/>
      </w:pPr>
      <w:r>
        <w:t>Contacts</w:t>
      </w:r>
    </w:p>
    <w:p w:rsidR="00844CF7" w:rsidRDefault="00844CF7" w:rsidP="00844CF7">
      <w:pPr>
        <w:pStyle w:val="NormalWeb"/>
      </w:pPr>
      <w:r>
        <w:t xml:space="preserve">Reham Barakat, </w:t>
      </w:r>
      <w:proofErr w:type="gramStart"/>
      <w:r>
        <w:t>+971508228604</w:t>
      </w:r>
      <w:r>
        <w:br/>
      </w:r>
      <w:hyperlink r:id="rId8" w:tgtFrame="_blank" w:history="1">
        <w:r>
          <w:rPr>
            <w:rStyle w:val="Hyperlink"/>
          </w:rPr>
          <w:t>Reham.barakat@pyramedia.biz</w:t>
        </w:r>
        <w:proofErr w:type="gramEnd"/>
      </w:hyperlink>
      <w:r>
        <w:t xml:space="preserve"> </w:t>
      </w:r>
    </w:p>
    <w:p w:rsidR="00844CF7" w:rsidRDefault="00844CF7"/>
    <w:sectPr w:rsidR="0084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11EF"/>
    <w:multiLevelType w:val="multilevel"/>
    <w:tmpl w:val="412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8F"/>
    <w:rsid w:val="0060498F"/>
    <w:rsid w:val="00844CF7"/>
    <w:rsid w:val="00A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8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44C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8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44C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m.barakat@pyramedia.bi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ts.businesswire.com/ct/CT?id=smartlink&amp;url=https%3A%2F%2Fwww.aetoswire.com%2Fnews%2F7676%2Fen&amp;esheet=51915260&amp;newsitemid=20181217005864&amp;lan=pt-BR&amp;anchor=AETOSWire&amp;index=1&amp;md5=0f50f4280d3bfa785fe10e4abe3455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2018-12-31T05:26:00Z</dcterms:created>
  <dcterms:modified xsi:type="dcterms:W3CDTF">2018-12-31T05:27:00Z</dcterms:modified>
</cp:coreProperties>
</file>