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BE" w:rsidRPr="005A0CBE" w:rsidRDefault="005A0CBE" w:rsidP="005A0C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Il Principe Khalid bin Abdul Aziz bin </w:t>
      </w:r>
      <w:proofErr w:type="spellStart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Ayyaf</w:t>
      </w:r>
      <w:proofErr w:type="spellEnd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annuncia</w:t>
      </w:r>
      <w:proofErr w:type="spellEnd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proofErr w:type="gramStart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il</w:t>
      </w:r>
      <w:proofErr w:type="spellEnd"/>
      <w:proofErr w:type="gramEnd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lancio</w:t>
      </w:r>
      <w:proofErr w:type="spellEnd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della</w:t>
      </w:r>
      <w:proofErr w:type="spellEnd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33</w:t>
      </w:r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vertAlign w:val="superscript"/>
        </w:rPr>
        <w:t>a</w:t>
      </w:r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edizione</w:t>
      </w:r>
      <w:proofErr w:type="spellEnd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del Festival Al </w:t>
      </w:r>
      <w:proofErr w:type="spellStart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Janadria</w:t>
      </w:r>
      <w:proofErr w:type="spellEnd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giovedì</w:t>
      </w:r>
      <w:proofErr w:type="spellEnd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prossimo</w:t>
      </w:r>
      <w:proofErr w:type="spellEnd"/>
      <w:r w:rsidRPr="005A0C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5A0CBE" w:rsidRDefault="005A0CBE" w:rsidP="005A0CBE">
      <w:pPr>
        <w:pStyle w:val="bwalignc"/>
      </w:pPr>
      <w:r>
        <w:rPr>
          <w:i/>
          <w:iCs/>
        </w:rPr>
        <w:t xml:space="preserve">Sotto </w:t>
      </w:r>
      <w:proofErr w:type="spellStart"/>
      <w:proofErr w:type="gramStart"/>
      <w:r>
        <w:rPr>
          <w:i/>
          <w:iCs/>
        </w:rPr>
        <w:t>il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patrocinio</w:t>
      </w:r>
      <w:proofErr w:type="spellEnd"/>
      <w:r>
        <w:rPr>
          <w:i/>
          <w:iCs/>
        </w:rPr>
        <w:t xml:space="preserve"> del </w:t>
      </w:r>
      <w:proofErr w:type="spellStart"/>
      <w:r>
        <w:rPr>
          <w:i/>
          <w:iCs/>
        </w:rPr>
        <w:t>Custode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delle</w:t>
      </w:r>
      <w:proofErr w:type="spellEnd"/>
      <w:r>
        <w:rPr>
          <w:i/>
          <w:iCs/>
        </w:rPr>
        <w:t xml:space="preserve"> due </w:t>
      </w:r>
      <w:proofErr w:type="spellStart"/>
      <w:r>
        <w:rPr>
          <w:i/>
          <w:iCs/>
        </w:rPr>
        <w:t>sacre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moschee</w:t>
      </w:r>
      <w:proofErr w:type="spellEnd"/>
      <w:r>
        <w:t xml:space="preserve"> </w:t>
      </w:r>
    </w:p>
    <w:p w:rsidR="005A0CBE" w:rsidRDefault="005A0CBE" w:rsidP="005A0CBE">
      <w:pPr>
        <w:pStyle w:val="NormalWeb"/>
      </w:pPr>
      <w:r>
        <w:t xml:space="preserve">RIAD, Arabia </w:t>
      </w:r>
      <w:proofErr w:type="spellStart"/>
      <w:r>
        <w:t>Saudita</w:t>
      </w:r>
      <w:proofErr w:type="spellEnd"/>
      <w:r>
        <w:t>--(</w:t>
      </w:r>
      <w:hyperlink r:id="rId5" w:history="1">
        <w:r>
          <w:rPr>
            <w:rStyle w:val="Hyperlink"/>
          </w:rPr>
          <w:t>BUSINESS WIRE</w:t>
        </w:r>
      </w:hyperlink>
      <w:r>
        <w:t>)--</w:t>
      </w:r>
      <w:proofErr w:type="spellStart"/>
      <w:r>
        <w:t>Sua</w:t>
      </w:r>
      <w:proofErr w:type="spellEnd"/>
      <w:r>
        <w:t xml:space="preserve"> </w:t>
      </w:r>
      <w:proofErr w:type="spellStart"/>
      <w:r>
        <w:t>Altezza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Principe Khalid Bin Abdul Aziz bin </w:t>
      </w:r>
      <w:proofErr w:type="spellStart"/>
      <w:r>
        <w:t>Ayyaf</w:t>
      </w:r>
      <w:proofErr w:type="spellEnd"/>
      <w:r>
        <w:t xml:space="preserve">, </w:t>
      </w:r>
      <w:proofErr w:type="spellStart"/>
      <w:r>
        <w:t>Ministro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Guardia </w:t>
      </w:r>
      <w:proofErr w:type="spellStart"/>
      <w:r>
        <w:t>Nazionale</w:t>
      </w:r>
      <w:proofErr w:type="spellEnd"/>
      <w:r>
        <w:t xml:space="preserve"> e </w:t>
      </w:r>
      <w:proofErr w:type="spellStart"/>
      <w:r>
        <w:t>Presidente</w:t>
      </w:r>
      <w:proofErr w:type="spellEnd"/>
      <w:r>
        <w:t xml:space="preserve"> del </w:t>
      </w:r>
      <w:proofErr w:type="spellStart"/>
      <w:r>
        <w:t>Comitato</w:t>
      </w:r>
      <w:proofErr w:type="spellEnd"/>
      <w:r>
        <w:t xml:space="preserve"> </w:t>
      </w:r>
      <w:proofErr w:type="spellStart"/>
      <w:r>
        <w:t>supremo</w:t>
      </w:r>
      <w:proofErr w:type="spellEnd"/>
      <w:r>
        <w:t xml:space="preserve"> del Festival </w:t>
      </w:r>
      <w:proofErr w:type="spellStart"/>
      <w:r>
        <w:t>nazionale</w:t>
      </w:r>
      <w:proofErr w:type="spellEnd"/>
      <w:r>
        <w:t xml:space="preserve"> del </w:t>
      </w:r>
      <w:proofErr w:type="spellStart"/>
      <w:r>
        <w:t>patrimonio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nazionali</w:t>
      </w:r>
      <w:proofErr w:type="spellEnd"/>
      <w:r>
        <w:t xml:space="preserve">, </w:t>
      </w:r>
      <w:proofErr w:type="spellStart"/>
      <w:r>
        <w:t>Janadria</w:t>
      </w:r>
      <w:proofErr w:type="spellEnd"/>
      <w:r>
        <w:t xml:space="preserve">, ha </w:t>
      </w:r>
      <w:proofErr w:type="spellStart"/>
      <w:r>
        <w:t>annunciato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lancio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giovedì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33a </w:t>
      </w:r>
      <w:proofErr w:type="spellStart"/>
      <w:r>
        <w:t>edizione</w:t>
      </w:r>
      <w:proofErr w:type="spellEnd"/>
      <w:r>
        <w:t xml:space="preserve"> del festival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svolgerà</w:t>
      </w:r>
      <w:proofErr w:type="spellEnd"/>
      <w:r>
        <w:t xml:space="preserve"> sotto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patrocinio</w:t>
      </w:r>
      <w:proofErr w:type="spellEnd"/>
      <w:r>
        <w:t xml:space="preserve"> del </w:t>
      </w:r>
      <w:proofErr w:type="spellStart"/>
      <w:r>
        <w:t>Custode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due </w:t>
      </w:r>
      <w:proofErr w:type="spellStart"/>
      <w:r>
        <w:t>sacre</w:t>
      </w:r>
      <w:proofErr w:type="spellEnd"/>
      <w:r>
        <w:t xml:space="preserve"> </w:t>
      </w:r>
      <w:proofErr w:type="spellStart"/>
      <w:r>
        <w:t>moschee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Re Salman bin Abdul Aziz. </w:t>
      </w:r>
    </w:p>
    <w:p w:rsidR="005A0CBE" w:rsidRDefault="005A0CBE" w:rsidP="005A0CBE">
      <w:pPr>
        <w:pStyle w:val="NormalWeb"/>
      </w:pPr>
      <w:proofErr w:type="spellStart"/>
      <w:r>
        <w:t>L’annuncio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conferenza</w:t>
      </w:r>
      <w:proofErr w:type="spellEnd"/>
      <w:r>
        <w:t xml:space="preserve"> </w:t>
      </w:r>
      <w:proofErr w:type="spellStart"/>
      <w:r>
        <w:t>stampa</w:t>
      </w:r>
      <w:proofErr w:type="spellEnd"/>
      <w:r>
        <w:t xml:space="preserve"> </w:t>
      </w:r>
      <w:proofErr w:type="spellStart"/>
      <w:r>
        <w:t>tenuta</w:t>
      </w:r>
      <w:proofErr w:type="spellEnd"/>
      <w:r>
        <w:t xml:space="preserve"> </w:t>
      </w:r>
      <w:proofErr w:type="spellStart"/>
      <w:r>
        <w:t>ieri</w:t>
      </w:r>
      <w:proofErr w:type="spellEnd"/>
      <w:r>
        <w:t xml:space="preserve"> a </w:t>
      </w:r>
      <w:proofErr w:type="spellStart"/>
      <w:r>
        <w:t>Riad</w:t>
      </w:r>
      <w:proofErr w:type="spellEnd"/>
      <w:r>
        <w:t xml:space="preserve"> in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dell’Inviato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del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dell’Indonesia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Medio </w:t>
      </w:r>
      <w:proofErr w:type="spellStart"/>
      <w:r>
        <w:t>Oriente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Dottor</w:t>
      </w:r>
      <w:proofErr w:type="spellEnd"/>
      <w:r>
        <w:t xml:space="preserve"> </w:t>
      </w:r>
      <w:proofErr w:type="spellStart"/>
      <w:r>
        <w:t>Alwi</w:t>
      </w:r>
      <w:proofErr w:type="spellEnd"/>
      <w:r>
        <w:t xml:space="preserve"> </w:t>
      </w:r>
      <w:proofErr w:type="spellStart"/>
      <w:r>
        <w:t>Shihab</w:t>
      </w:r>
      <w:proofErr w:type="spellEnd"/>
      <w:r>
        <w:t xml:space="preserve">, </w:t>
      </w:r>
      <w:proofErr w:type="spellStart"/>
      <w:r>
        <w:t>l’Ambasciatore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Repubblica</w:t>
      </w:r>
      <w:proofErr w:type="spellEnd"/>
      <w:r>
        <w:t xml:space="preserve"> di Indonesia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Regno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Abi </w:t>
      </w:r>
      <w:proofErr w:type="spellStart"/>
      <w:r>
        <w:t>Jibril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dell’Agenzia</w:t>
      </w:r>
      <w:proofErr w:type="spellEnd"/>
      <w:r>
        <w:t xml:space="preserve"> </w:t>
      </w:r>
      <w:proofErr w:type="spellStart"/>
      <w:r>
        <w:t>stampa</w:t>
      </w:r>
      <w:proofErr w:type="spellEnd"/>
      <w:r>
        <w:t xml:space="preserve"> </w:t>
      </w:r>
      <w:proofErr w:type="spellStart"/>
      <w:r>
        <w:t>saudita</w:t>
      </w:r>
      <w:proofErr w:type="spellEnd"/>
      <w:r>
        <w:t xml:space="preserve"> Abdullah Al Hussein e un </w:t>
      </w:r>
      <w:proofErr w:type="spellStart"/>
      <w:r>
        <w:t>gruppo</w:t>
      </w:r>
      <w:proofErr w:type="spellEnd"/>
      <w:r>
        <w:t xml:space="preserve"> di </w:t>
      </w:r>
      <w:proofErr w:type="spellStart"/>
      <w:r>
        <w:t>rappresentanti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mezzi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</w:t>
      </w:r>
      <w:proofErr w:type="spellStart"/>
      <w:r>
        <w:t>dell’Arabia</w:t>
      </w:r>
      <w:proofErr w:type="spellEnd"/>
      <w:r>
        <w:t xml:space="preserve"> </w:t>
      </w:r>
      <w:proofErr w:type="spellStart"/>
      <w:r>
        <w:t>Saudita</w:t>
      </w:r>
      <w:proofErr w:type="spellEnd"/>
      <w:r>
        <w:t xml:space="preserve">,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Paesi</w:t>
      </w:r>
      <w:proofErr w:type="spellEnd"/>
      <w:r>
        <w:t xml:space="preserve"> </w:t>
      </w:r>
      <w:proofErr w:type="spellStart"/>
      <w:r>
        <w:t>arabi</w:t>
      </w:r>
      <w:proofErr w:type="spellEnd"/>
      <w:r>
        <w:t xml:space="preserve"> e </w:t>
      </w:r>
      <w:proofErr w:type="spellStart"/>
      <w:r>
        <w:t>internazionali</w:t>
      </w:r>
      <w:proofErr w:type="spellEnd"/>
      <w:r>
        <w:t xml:space="preserve">. </w:t>
      </w:r>
    </w:p>
    <w:p w:rsidR="005A0CBE" w:rsidRDefault="005A0CBE" w:rsidP="005A0CBE">
      <w:pPr>
        <w:pStyle w:val="NormalWeb"/>
      </w:pPr>
      <w:proofErr w:type="gramStart"/>
      <w:r>
        <w:t>Il</w:t>
      </w:r>
      <w:proofErr w:type="gramEnd"/>
      <w:r>
        <w:t xml:space="preserve">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annuncio</w:t>
      </w:r>
      <w:proofErr w:type="spellEnd"/>
      <w:r>
        <w:t xml:space="preserve">, </w:t>
      </w:r>
      <w:proofErr w:type="spellStart"/>
      <w:r>
        <w:t>redatto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lingua di </w:t>
      </w:r>
      <w:proofErr w:type="spellStart"/>
      <w:r>
        <w:t>partenza</w:t>
      </w:r>
      <w:proofErr w:type="spellEnd"/>
      <w:r>
        <w:t xml:space="preserve">, è la </w:t>
      </w:r>
      <w:proofErr w:type="spellStart"/>
      <w:r>
        <w:t>versione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fa </w:t>
      </w:r>
      <w:proofErr w:type="spellStart"/>
      <w:r>
        <w:t>fede</w:t>
      </w:r>
      <w:proofErr w:type="spellEnd"/>
      <w:r>
        <w:t xml:space="preserve">. Le </w:t>
      </w:r>
      <w:proofErr w:type="spellStart"/>
      <w:r>
        <w:t>traduzioni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offerte</w:t>
      </w:r>
      <w:proofErr w:type="spellEnd"/>
      <w:r>
        <w:t xml:space="preserve"> </w:t>
      </w:r>
      <w:proofErr w:type="spellStart"/>
      <w:r>
        <w:t>unicamente</w:t>
      </w:r>
      <w:proofErr w:type="spellEnd"/>
      <w:r>
        <w:t xml:space="preserve"> per </w:t>
      </w:r>
      <w:proofErr w:type="spellStart"/>
      <w:r>
        <w:t>comodità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lettore</w:t>
      </w:r>
      <w:proofErr w:type="spellEnd"/>
      <w:r>
        <w:t xml:space="preserve"> e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rinviare</w:t>
      </w:r>
      <w:proofErr w:type="spellEnd"/>
      <w:r>
        <w:t xml:space="preserve"> al </w:t>
      </w:r>
      <w:proofErr w:type="spellStart"/>
      <w:r>
        <w:t>testo</w:t>
      </w:r>
      <w:proofErr w:type="spellEnd"/>
      <w:r>
        <w:t xml:space="preserve"> in lingua </w:t>
      </w:r>
      <w:proofErr w:type="spellStart"/>
      <w:r>
        <w:t>originale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l'unico</w:t>
      </w:r>
      <w:proofErr w:type="spellEnd"/>
      <w:r>
        <w:t xml:space="preserve"> </w:t>
      </w:r>
      <w:proofErr w:type="spellStart"/>
      <w:r>
        <w:t>giuridicamente</w:t>
      </w:r>
      <w:proofErr w:type="spellEnd"/>
      <w:r>
        <w:t xml:space="preserve"> </w:t>
      </w:r>
      <w:proofErr w:type="spellStart"/>
      <w:r>
        <w:t>valido</w:t>
      </w:r>
      <w:proofErr w:type="spellEnd"/>
      <w:r>
        <w:t xml:space="preserve">. </w:t>
      </w:r>
    </w:p>
    <w:p w:rsidR="005A0CBE" w:rsidRDefault="005A0CBE" w:rsidP="005A0CBE">
      <w:pPr>
        <w:pStyle w:val="Heading2"/>
      </w:pPr>
      <w:r>
        <w:t>Contacts</w:t>
      </w:r>
    </w:p>
    <w:p w:rsidR="005A0CBE" w:rsidRDefault="005A0CBE" w:rsidP="005A0CBE">
      <w:pPr>
        <w:pStyle w:val="NormalWeb"/>
      </w:pPr>
      <w:r>
        <w:t xml:space="preserve">Reham Barakat, </w:t>
      </w:r>
      <w:proofErr w:type="gramStart"/>
      <w:r>
        <w:t>+971508228604</w:t>
      </w:r>
      <w:r>
        <w:br/>
      </w:r>
      <w:hyperlink r:id="rId6" w:tgtFrame="_blank" w:history="1">
        <w:r>
          <w:rPr>
            <w:rStyle w:val="Hyperlink"/>
          </w:rPr>
          <w:t>Reham.barakat@pyramedia.biz</w:t>
        </w:r>
        <w:proofErr w:type="gramEnd"/>
      </w:hyperlink>
      <w:r>
        <w:t xml:space="preserve"> </w:t>
      </w:r>
    </w:p>
    <w:p w:rsidR="00AC5C3A" w:rsidRDefault="00AC5C3A">
      <w:bookmarkStart w:id="0" w:name="_GoBack"/>
      <w:bookmarkEnd w:id="0"/>
    </w:p>
    <w:sectPr w:rsidR="00AC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DA"/>
    <w:rsid w:val="005A0CBE"/>
    <w:rsid w:val="005A31DA"/>
    <w:rsid w:val="00A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0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C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walignc">
    <w:name w:val="bwalignc"/>
    <w:basedOn w:val="Normal"/>
    <w:rsid w:val="005A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A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0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0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C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walignc">
    <w:name w:val="bwalignc"/>
    <w:basedOn w:val="Normal"/>
    <w:rsid w:val="005A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A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0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ham.barakat@pyramedia.biz" TargetMode="External"/><Relationship Id="rId5" Type="http://schemas.openxmlformats.org/officeDocument/2006/relationships/hyperlink" Target="https://www.businesswi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</dc:creator>
  <cp:keywords/>
  <dc:description/>
  <cp:lastModifiedBy>husam</cp:lastModifiedBy>
  <cp:revision>2</cp:revision>
  <dcterms:created xsi:type="dcterms:W3CDTF">2018-12-31T05:25:00Z</dcterms:created>
  <dcterms:modified xsi:type="dcterms:W3CDTF">2018-12-31T05:25:00Z</dcterms:modified>
</cp:coreProperties>
</file>